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4F" w:rsidRPr="00376D4D" w:rsidRDefault="000F5C4F" w:rsidP="000F5C4F">
      <w:pPr>
        <w:keepNext/>
        <w:keepLines/>
        <w:spacing w:before="480" w:after="0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 w:rsidRPr="00376D4D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N 13, </w:t>
      </w:r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66 Gulet </w:t>
      </w:r>
      <w:proofErr w:type="spellStart"/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buori</w:t>
      </w:r>
      <w:proofErr w:type="spellEnd"/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sága</w:t>
      </w:r>
      <w:proofErr w:type="spellEnd"/>
      <w:r w:rsidR="001E53CF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/</w:t>
      </w:r>
      <w:r w:rsidR="00120CC5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="001E53CF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Høyr</w:t>
      </w:r>
      <w:proofErr w:type="spellEnd"/>
      <w:r w:rsidR="001E53CF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 den gode </w:t>
      </w:r>
      <w:proofErr w:type="spellStart"/>
      <w:r w:rsidR="001E53CF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tidend</w:t>
      </w:r>
      <w:proofErr w:type="spellEnd"/>
    </w:p>
    <w:p w:rsidR="000F5C4F" w:rsidRPr="00376D4D" w:rsidRDefault="000F5C4F" w:rsidP="000F5C4F"/>
    <w:p w:rsidR="000F5C4F" w:rsidRDefault="000F5C4F" w:rsidP="000F5C4F">
      <w:pPr>
        <w:spacing w:line="240" w:lineRule="auto"/>
      </w:pPr>
      <w:r w:rsidRPr="00376D4D">
        <w:rPr>
          <w:b/>
        </w:rPr>
        <w:t>Tekst:</w:t>
      </w:r>
      <w:r>
        <w:t xml:space="preserve"> Ann Solveig Nystad 1991 </w:t>
      </w:r>
    </w:p>
    <w:p w:rsidR="000F5C4F" w:rsidRPr="000F5C4F" w:rsidRDefault="000F5C4F" w:rsidP="000F5C4F">
      <w:pPr>
        <w:spacing w:line="240" w:lineRule="auto"/>
        <w:rPr>
          <w:b/>
        </w:rPr>
      </w:pPr>
      <w:r w:rsidRPr="000F5C4F">
        <w:rPr>
          <w:b/>
        </w:rPr>
        <w:t>Oversettelse:</w:t>
      </w:r>
      <w:r>
        <w:rPr>
          <w:b/>
        </w:rPr>
        <w:t xml:space="preserve"> </w:t>
      </w:r>
      <w:r w:rsidR="00E14568">
        <w:t>Arve Brun</w:t>
      </w:r>
      <w:r w:rsidRPr="000F5C4F">
        <w:t>voll</w:t>
      </w:r>
    </w:p>
    <w:p w:rsidR="000F5C4F" w:rsidRPr="00376D4D" w:rsidRDefault="000F5C4F" w:rsidP="000F5C4F">
      <w:pPr>
        <w:spacing w:line="240" w:lineRule="auto"/>
      </w:pPr>
      <w:r w:rsidRPr="00376D4D">
        <w:rPr>
          <w:b/>
        </w:rPr>
        <w:t>Melodi:</w:t>
      </w:r>
      <w:r>
        <w:rPr>
          <w:b/>
        </w:rPr>
        <w:t xml:space="preserve"> </w:t>
      </w:r>
      <w:r w:rsidRPr="000F5C4F">
        <w:t xml:space="preserve">Magnus </w:t>
      </w:r>
      <w:proofErr w:type="spellStart"/>
      <w:r w:rsidRPr="000F5C4F">
        <w:t>Vuolab</w:t>
      </w:r>
      <w:proofErr w:type="spellEnd"/>
      <w:r w:rsidRPr="000F5C4F">
        <w:t xml:space="preserve"> 1991</w:t>
      </w:r>
    </w:p>
    <w:p w:rsidR="000F5C4F" w:rsidRPr="00376D4D" w:rsidRDefault="000F5C4F" w:rsidP="000F5C4F">
      <w:pPr>
        <w:keepNext/>
        <w:keepLines/>
        <w:spacing w:before="200" w:after="0"/>
        <w:outlineLvl w:val="2"/>
        <w:rPr>
          <w:b/>
        </w:rPr>
      </w:pPr>
      <w:r w:rsidRPr="00376D4D">
        <w:rPr>
          <w:b/>
        </w:rPr>
        <w:t xml:space="preserve">Stikkord: </w:t>
      </w:r>
      <w:r>
        <w:t>Jul, Maria, Jesus, lys</w:t>
      </w:r>
    </w:p>
    <w:p w:rsidR="000F5C4F" w:rsidRPr="00376D4D" w:rsidRDefault="000F5C4F" w:rsidP="000F5C4F"/>
    <w:p w:rsidR="000F5C4F" w:rsidRPr="00FD17CE" w:rsidRDefault="000F5C4F" w:rsidP="000F5C4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376D4D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Bakgrunn</w:t>
      </w:r>
    </w:p>
    <w:p w:rsidR="001E53CF" w:rsidRDefault="001E53CF" w:rsidP="001E53CF">
      <w:r>
        <w:t xml:space="preserve">Mange salmer har blitt oversatt til samisk, men dette er originalt en samisk salme, som er oversatt til norsk. Tekstforfatter Ann Solveig Nystad har jobbet som </w:t>
      </w:r>
      <w:proofErr w:type="spellStart"/>
      <w:r>
        <w:t>trosopplærer</w:t>
      </w:r>
      <w:proofErr w:type="spellEnd"/>
      <w:r>
        <w:t xml:space="preserve"> i Karasjok. Hun har i mange år redigert et samisk-kristelig blad, og var første samiske skolelagssekretær i Finnmark. </w:t>
      </w:r>
    </w:p>
    <w:p w:rsidR="001E53CF" w:rsidRDefault="001E53CF" w:rsidP="001E53CF">
      <w:r>
        <w:t xml:space="preserve">Komponisten Magnus </w:t>
      </w:r>
      <w:proofErr w:type="spellStart"/>
      <w:r>
        <w:t>Vuolab</w:t>
      </w:r>
      <w:proofErr w:type="spellEnd"/>
      <w:r>
        <w:t xml:space="preserve"> er egentlig rørlegger, men han har bygget om verkstedet sitt i kjelleren til lydstudio. Han har vært en viktig inspirator for samisk musikk i en årrekke,</w:t>
      </w:r>
      <w:r w:rsidR="008D0946">
        <w:t xml:space="preserve"> laget filmmusikk og</w:t>
      </w:r>
      <w:r>
        <w:t xml:space="preserve"> drevet musikkundervisning for barn og un</w:t>
      </w:r>
      <w:r w:rsidR="008D0946">
        <w:t>ge.</w:t>
      </w:r>
    </w:p>
    <w:p w:rsidR="001E53CF" w:rsidRDefault="001E53CF" w:rsidP="001E53CF">
      <w:r>
        <w:t xml:space="preserve">Arve Brunvoll har oversatt teksten til norsk. Han er prest, professor og salmedikter, og har spesielt gjort seg bemerket gjennom de nynorske oversettelsene og gjendiktingene han har gjort. </w:t>
      </w:r>
    </w:p>
    <w:p w:rsidR="00120CC5" w:rsidRDefault="00120CC5" w:rsidP="001E53CF"/>
    <w:p w:rsidR="00120CC5" w:rsidRDefault="000F5C4F" w:rsidP="000F5C4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376D4D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Tilnærminger</w:t>
      </w:r>
    </w:p>
    <w:p w:rsidR="00120CC5" w:rsidRPr="00120CC5" w:rsidRDefault="00120CC5" w:rsidP="00120CC5">
      <w:pPr>
        <w:pStyle w:val="Listeavsnitt"/>
        <w:keepNext/>
        <w:keepLines/>
        <w:numPr>
          <w:ilvl w:val="0"/>
          <w:numId w:val="3"/>
        </w:numPr>
        <w:spacing w:before="200" w:after="0"/>
        <w:outlineLvl w:val="1"/>
        <w:rPr>
          <w:rFonts w:eastAsiaTheme="majorEastAsia" w:cstheme="majorBidi"/>
          <w:bCs/>
        </w:rPr>
      </w:pPr>
      <w:r w:rsidRPr="00120CC5">
        <w:rPr>
          <w:rFonts w:eastAsiaTheme="majorEastAsia" w:cstheme="majorBidi"/>
          <w:b/>
          <w:bCs/>
        </w:rPr>
        <w:t>Assosiasjoner til teksten</w:t>
      </w:r>
    </w:p>
    <w:p w:rsidR="00120CC5" w:rsidRDefault="00120CC5" w:rsidP="00120CC5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 w:rsidRPr="00120CC5">
        <w:rPr>
          <w:rFonts w:eastAsiaTheme="majorEastAsia" w:cstheme="majorBidi"/>
          <w:bCs/>
        </w:rPr>
        <w:t>Begynn med å lese teksten. Bruk tid til assosiasjoner, tanker, følelser ... Hvilken melodi hadde passet til salmen, fort, langsomt, glad, trist, ... Kanskje barna kan gjette melodien og prøve å synge/nynne den. Så kan den «riktige» melodien spilles. Hva synes barna om den?</w:t>
      </w:r>
    </w:p>
    <w:p w:rsidR="008D0946" w:rsidRPr="00120CC5" w:rsidRDefault="008D0946" w:rsidP="00120CC5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</w:p>
    <w:p w:rsidR="001E53CF" w:rsidRPr="001E53CF" w:rsidRDefault="001E53CF" w:rsidP="001E53CF">
      <w:pPr>
        <w:pStyle w:val="Listeavsnitt"/>
        <w:numPr>
          <w:ilvl w:val="0"/>
          <w:numId w:val="2"/>
        </w:numPr>
      </w:pPr>
      <w:r w:rsidRPr="001E53CF">
        <w:rPr>
          <w:b/>
        </w:rPr>
        <w:t>Spille på glassorgel</w:t>
      </w:r>
    </w:p>
    <w:p w:rsidR="001E53CF" w:rsidRDefault="001E53CF" w:rsidP="001E53CF">
      <w:pPr>
        <w:pStyle w:val="Listeavsnitt"/>
      </w:pPr>
      <w:r>
        <w:t xml:space="preserve">Komponisten og rørleggeren Magnus </w:t>
      </w:r>
      <w:proofErr w:type="spellStart"/>
      <w:r>
        <w:t>Vuolab</w:t>
      </w:r>
      <w:proofErr w:type="spellEnd"/>
      <w:r>
        <w:t xml:space="preserve"> syntes vann og musikk var en god kombinasjon. Det gjør vi også! Glass fylt med vann kan spilles på. Dette kan gjøres helt enkelt, ved å fylle ett eller to glass og stemme glassene på forhånd. Ett glass stemmes slik at det klinger som tonen enstrøken ess, eller to glass stemmes i hver sin tonehøyde, enstrøken ess og enstrøken b. En kan bygge det ut ved å la flere/alle barna få hvert sitt glass. Fremdeles lønner det seg å bruke kun ess (grunntonen) eller ess og b (grunntonen og kvinten/2. og 8. note i salmen).</w:t>
      </w:r>
    </w:p>
    <w:p w:rsidR="001E53CF" w:rsidRDefault="001E53CF" w:rsidP="001E53CF">
      <w:pPr>
        <w:ind w:left="708"/>
      </w:pPr>
      <w:r>
        <w:t xml:space="preserve">Her trengs glass med stett (vanlige vinglass som finnes i mange menighetshus med litt tynnere glass enn vanlig drikkeglass), og det er praktisk med en mugge vann til å helle i, for å stemme glasset til ønsket tonehøyde. Etter som et glass fylles med vann, blir tonen </w:t>
      </w:r>
      <w:r w:rsidR="008D0946">
        <w:t>lavere/</w:t>
      </w:r>
      <w:r>
        <w:t xml:space="preserve">mørkere. </w:t>
      </w:r>
    </w:p>
    <w:p w:rsidR="001E53CF" w:rsidRDefault="001E53CF" w:rsidP="001E53CF">
      <w:pPr>
        <w:ind w:left="708"/>
      </w:pPr>
      <w:r>
        <w:t>Både type glass og underlaget glasset står på har noe å si for klangen, så her er det greit å teste ut på forhånd.</w:t>
      </w:r>
    </w:p>
    <w:p w:rsidR="008D0946" w:rsidRDefault="008D0946" w:rsidP="001E53CF">
      <w:pPr>
        <w:ind w:left="708"/>
      </w:pPr>
    </w:p>
    <w:p w:rsidR="008D0946" w:rsidRDefault="008D0946" w:rsidP="001E53CF">
      <w:pPr>
        <w:ind w:left="708"/>
      </w:pPr>
    </w:p>
    <w:p w:rsidR="008D0946" w:rsidRDefault="008D0946" w:rsidP="001E53CF">
      <w:pPr>
        <w:ind w:left="708"/>
      </w:pPr>
    </w:p>
    <w:p w:rsidR="001E53CF" w:rsidRPr="001E53CF" w:rsidRDefault="001E53CF" w:rsidP="001E53CF">
      <w:pPr>
        <w:ind w:left="708"/>
        <w:rPr>
          <w:u w:val="single"/>
        </w:rPr>
      </w:pPr>
      <w:r>
        <w:t xml:space="preserve">Når vi skal spille på glassene, er det best </w:t>
      </w:r>
      <w:proofErr w:type="gramStart"/>
      <w:r>
        <w:t>å</w:t>
      </w:r>
      <w:proofErr w:type="gramEnd"/>
      <w:r>
        <w:t xml:space="preserve"> ikke ha fett på fingeren, men gjerne litt vann. Stryk fingertuppen rundt og rundt, oppå kanten av glasset, slik at det skapes vibrasjoner</w:t>
      </w:r>
      <w:r w:rsidRPr="001E53CF">
        <w:rPr>
          <w:u w:val="single"/>
        </w:rPr>
        <w:t>. NB!</w:t>
      </w:r>
      <w:r>
        <w:rPr>
          <w:u w:val="single"/>
        </w:rPr>
        <w:t xml:space="preserve"> </w:t>
      </w:r>
      <w:r w:rsidRPr="001E53CF">
        <w:rPr>
          <w:u w:val="single"/>
        </w:rPr>
        <w:t>Det kan ta litt tid før lyden kommer fram!</w:t>
      </w:r>
    </w:p>
    <w:p w:rsidR="001E53CF" w:rsidRDefault="001E53CF" w:rsidP="001E53CF">
      <w:pPr>
        <w:ind w:left="708"/>
      </w:pPr>
      <w:r>
        <w:t xml:space="preserve">For fin-stemming på mikro-nivå: Det anbefales å stemme kvinten, b, heller litt høyt enn lavt. Men ikke så høyt at det nærmer seg halvtonen over. Bruk gjerne en svamp for å trykke ut noen dråper vann eller for å ta ut litt vann. Ved finstemming kan vi ikke stole på et temperert instrument, som for eksempel et piano, fordi kvinten ikke er så ren på et piano som i virkeligheten (i naturtonerekka). Det vil klinge mer glassklart når kvinten b er ørlite høyere enn pianoets kvint. </w:t>
      </w:r>
    </w:p>
    <w:p w:rsidR="00120CC5" w:rsidRDefault="001E53CF" w:rsidP="00120CC5">
      <w:pPr>
        <w:ind w:left="708"/>
      </w:pPr>
      <w:r>
        <w:t xml:space="preserve">En kan også stemme slik at en får alle meloditonene i salmen, og lage et helt glassorgel der barna spiller sin egen tone i melodien. Det siste er mer tidkrevende, og fordrer mer koordinasjon og rytmesans, samt godt gehør for </w:t>
      </w:r>
      <w:proofErr w:type="gramStart"/>
      <w:r>
        <w:t>å</w:t>
      </w:r>
      <w:proofErr w:type="gramEnd"/>
      <w:r>
        <w:t xml:space="preserve"> fin-stemme tonene.</w:t>
      </w:r>
    </w:p>
    <w:p w:rsidR="00DA0E10" w:rsidRPr="00120CC5" w:rsidRDefault="00DA0E10" w:rsidP="00120CC5">
      <w:pPr>
        <w:pStyle w:val="Listeavsnitt"/>
        <w:numPr>
          <w:ilvl w:val="0"/>
          <w:numId w:val="2"/>
        </w:numPr>
      </w:pPr>
      <w:r w:rsidRPr="00120CC5">
        <w:rPr>
          <w:rFonts w:eastAsiaTheme="majorEastAsia" w:cstheme="majorBidi"/>
          <w:b/>
          <w:bCs/>
        </w:rPr>
        <w:t>Juleevangeliet</w:t>
      </w:r>
    </w:p>
    <w:p w:rsidR="000F5C4F" w:rsidRDefault="000F5C4F" w:rsidP="00DA0E10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Oppdag elementer fra juleevangeliet i salmen: Maria og stallen, hva betyr diss</w:t>
      </w:r>
      <w:r w:rsidR="00DA0E10">
        <w:rPr>
          <w:rFonts w:eastAsiaTheme="majorEastAsia" w:cstheme="majorBidi"/>
          <w:bCs/>
        </w:rPr>
        <w:t>e i fortellingen i Jesus fødsel?</w:t>
      </w:r>
      <w:r>
        <w:rPr>
          <w:rFonts w:eastAsiaTheme="majorEastAsia" w:cstheme="majorBidi"/>
          <w:bCs/>
        </w:rPr>
        <w:t xml:space="preserve"> Hvorfor Maria, hvorfor en stall? Hva sier salmen om julefeiringen vår</w:t>
      </w:r>
      <w:bookmarkStart w:id="0" w:name="_GoBack"/>
      <w:bookmarkEnd w:id="0"/>
      <w:r>
        <w:rPr>
          <w:rFonts w:eastAsiaTheme="majorEastAsia" w:cstheme="majorBidi"/>
          <w:bCs/>
        </w:rPr>
        <w:t>: gleda, julelys, barnegleda</w:t>
      </w:r>
      <w:r w:rsidR="006162C0">
        <w:rPr>
          <w:rFonts w:eastAsiaTheme="majorEastAsia" w:cstheme="majorBidi"/>
          <w:bCs/>
        </w:rPr>
        <w:t>? Hvordan feirer vi jul i dag og hvorfor gjør vi det slik? Hva betyr så adventstiden?</w:t>
      </w:r>
    </w:p>
    <w:p w:rsidR="00DA0E10" w:rsidRPr="00DA0E10" w:rsidRDefault="00DA0E10" w:rsidP="000F5C4F">
      <w:pPr>
        <w:pStyle w:val="Listeavsnitt"/>
        <w:keepNext/>
        <w:keepLines/>
        <w:numPr>
          <w:ilvl w:val="0"/>
          <w:numId w:val="1"/>
        </w:numPr>
        <w:spacing w:before="200" w:after="0"/>
        <w:outlineLvl w:val="1"/>
        <w:rPr>
          <w:rFonts w:eastAsiaTheme="majorEastAsia" w:cstheme="majorBidi"/>
          <w:b/>
          <w:bCs/>
        </w:rPr>
      </w:pPr>
      <w:r w:rsidRPr="00DA0E10">
        <w:rPr>
          <w:rFonts w:eastAsiaTheme="majorEastAsia" w:cstheme="majorBidi"/>
          <w:b/>
          <w:bCs/>
        </w:rPr>
        <w:t>Bilder i salmen</w:t>
      </w:r>
    </w:p>
    <w:p w:rsidR="00DA0E10" w:rsidRDefault="006162C0" w:rsidP="00DA0E10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Dere kan lage bilder til versene som kan brukes i en bønnevandring eller kan settes sammen til et alterbilde eller en frise.</w:t>
      </w:r>
    </w:p>
    <w:p w:rsidR="00E91BF7" w:rsidRDefault="00E91BF7"/>
    <w:sectPr w:rsidR="00E91BF7" w:rsidSect="00DA0E10">
      <w:pgSz w:w="11906" w:h="16838"/>
      <w:pgMar w:top="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10" w:rsidRDefault="00DA0E10" w:rsidP="00DA0E10">
      <w:pPr>
        <w:spacing w:after="0" w:line="240" w:lineRule="auto"/>
      </w:pPr>
      <w:r>
        <w:separator/>
      </w:r>
    </w:p>
  </w:endnote>
  <w:endnote w:type="continuationSeparator" w:id="0">
    <w:p w:rsidR="00DA0E10" w:rsidRDefault="00DA0E10" w:rsidP="00DA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10" w:rsidRDefault="00DA0E10" w:rsidP="00DA0E10">
      <w:pPr>
        <w:spacing w:after="0" w:line="240" w:lineRule="auto"/>
      </w:pPr>
      <w:r>
        <w:separator/>
      </w:r>
    </w:p>
  </w:footnote>
  <w:footnote w:type="continuationSeparator" w:id="0">
    <w:p w:rsidR="00DA0E10" w:rsidRDefault="00DA0E10" w:rsidP="00DA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B1E"/>
    <w:multiLevelType w:val="hybridMultilevel"/>
    <w:tmpl w:val="327AE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4D56"/>
    <w:multiLevelType w:val="hybridMultilevel"/>
    <w:tmpl w:val="3C308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789"/>
    <w:multiLevelType w:val="hybridMultilevel"/>
    <w:tmpl w:val="09F67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A"/>
    <w:rsid w:val="000F5C4F"/>
    <w:rsid w:val="00120CC5"/>
    <w:rsid w:val="001E53CF"/>
    <w:rsid w:val="006162C0"/>
    <w:rsid w:val="008D0946"/>
    <w:rsid w:val="00D14D15"/>
    <w:rsid w:val="00DA0E10"/>
    <w:rsid w:val="00E14568"/>
    <w:rsid w:val="00E677CA"/>
    <w:rsid w:val="00E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5C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A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0E10"/>
  </w:style>
  <w:style w:type="paragraph" w:styleId="Bunntekst">
    <w:name w:val="footer"/>
    <w:basedOn w:val="Normal"/>
    <w:link w:val="BunntekstTegn"/>
    <w:uiPriority w:val="99"/>
    <w:unhideWhenUsed/>
    <w:rsid w:val="00DA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5C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A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0E10"/>
  </w:style>
  <w:style w:type="paragraph" w:styleId="Bunntekst">
    <w:name w:val="footer"/>
    <w:basedOn w:val="Normal"/>
    <w:link w:val="BunntekstTegn"/>
    <w:uiPriority w:val="99"/>
    <w:unhideWhenUsed/>
    <w:rsid w:val="00DA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Pahlke, Silke</dc:creator>
  <cp:keywords/>
  <dc:description/>
  <cp:lastModifiedBy>Fongen, Elisabeth</cp:lastModifiedBy>
  <cp:revision>7</cp:revision>
  <cp:lastPrinted>2014-09-24T13:52:00Z</cp:lastPrinted>
  <dcterms:created xsi:type="dcterms:W3CDTF">2014-09-19T09:43:00Z</dcterms:created>
  <dcterms:modified xsi:type="dcterms:W3CDTF">2014-10-02T10:56:00Z</dcterms:modified>
</cp:coreProperties>
</file>