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745F5" w:rsidP="00E77134" w:rsidRDefault="008745F5" w14:paraId="17BD87FB" wp14:textId="330F3502">
      <w:pPr>
        <w:pStyle w:val="Overskrift1"/>
        <w:jc w:val="center"/>
        <w:rPr>
          <w:sz w:val="52"/>
          <w:szCs w:val="52"/>
        </w:rPr>
      </w:pPr>
      <w:r w:rsidRPr="725AA12C" w:rsidR="008745F5">
        <w:rPr>
          <w:sz w:val="52"/>
          <w:szCs w:val="52"/>
        </w:rPr>
        <w:t>BEREDSKAPSPLAN</w:t>
      </w:r>
      <w:r w:rsidRPr="725AA12C" w:rsidR="7AC6315D">
        <w:rPr>
          <w:sz w:val="52"/>
          <w:szCs w:val="52"/>
        </w:rPr>
        <w:t xml:space="preserve"> ved bekymring</w:t>
      </w:r>
    </w:p>
    <w:p xmlns:wp14="http://schemas.microsoft.com/office/word/2010/wordml" w:rsidRPr="00DE4086" w:rsidR="008745F5" w:rsidP="00E77134" w:rsidRDefault="0048091B" w14:paraId="3D1A91A9" wp14:textId="1F9FBA56">
      <w:pPr>
        <w:pStyle w:val="Overskrift1"/>
        <w:spacing w:before="0"/>
        <w:jc w:val="center"/>
        <w:rPr>
          <w:sz w:val="52"/>
          <w:szCs w:val="52"/>
        </w:rPr>
      </w:pPr>
      <w:r w:rsidRPr="725AA12C" w:rsidR="008745F5">
        <w:rPr>
          <w:sz w:val="26"/>
          <w:szCs w:val="26"/>
        </w:rPr>
        <w:t>F</w:t>
      </w:r>
      <w:r w:rsidRPr="725AA12C" w:rsidR="00B954B5">
        <w:rPr>
          <w:sz w:val="26"/>
          <w:szCs w:val="26"/>
        </w:rPr>
        <w:t xml:space="preserve">orebygging og avdekking av seksuelle </w:t>
      </w:r>
      <w:r w:rsidRPr="725AA12C" w:rsidR="00B954B5">
        <w:rPr>
          <w:sz w:val="26"/>
          <w:szCs w:val="26"/>
        </w:rPr>
        <w:t>overgrep</w:t>
      </w:r>
      <w:r w:rsidRPr="725AA12C" w:rsidR="26900457">
        <w:rPr>
          <w:sz w:val="26"/>
          <w:szCs w:val="26"/>
        </w:rPr>
        <w:t xml:space="preserve"> og vold </w:t>
      </w:r>
      <w:r w:rsidRPr="725AA12C" w:rsidR="00B954B5">
        <w:rPr>
          <w:sz w:val="26"/>
          <w:szCs w:val="26"/>
        </w:rPr>
        <w:t>mot barn og unge</w:t>
      </w:r>
    </w:p>
    <w:p xmlns:wp14="http://schemas.microsoft.com/office/word/2010/wordml" w:rsidRPr="0074140B" w:rsidR="008745F5" w:rsidP="2298E065" w:rsidRDefault="008745F5" w14:paraId="0A37501D" wp14:textId="29D56F70">
      <w:pPr>
        <w:pStyle w:val="Overskrift1"/>
        <w:spacing w:before="0" w:after="0" w:line="240" w:lineRule="auto"/>
        <w:rPr>
          <w:sz w:val="26"/>
          <w:szCs w:val="26"/>
        </w:rPr>
      </w:pPr>
      <w:r w:rsidRPr="2298E065" w:rsidR="008745F5">
        <w:rPr>
          <w:sz w:val="26"/>
          <w:szCs w:val="26"/>
        </w:rPr>
        <w:t xml:space="preserve"> </w:t>
      </w:r>
    </w:p>
    <w:p xmlns:wp14="http://schemas.microsoft.com/office/word/2010/wordml" w:rsidR="00B03350" w:rsidP="00494AC3" w:rsidRDefault="008745F5" w14:paraId="6406DA3E" wp14:textId="43FAB032">
      <w:pPr>
        <w:spacing w:after="0"/>
      </w:pPr>
      <w:r w:rsidR="612360DC">
        <w:rPr/>
        <w:t>Måle</w:t>
      </w:r>
      <w:r w:rsidR="008745F5">
        <w:rPr/>
        <w:t>t med beredskapsplanen er å forebygge</w:t>
      </w:r>
      <w:r w:rsidR="7F334B78">
        <w:rPr/>
        <w:t xml:space="preserve"> og avdekke</w:t>
      </w:r>
      <w:r w:rsidR="00B03350">
        <w:rPr/>
        <w:t xml:space="preserve"> </w:t>
      </w:r>
      <w:r w:rsidRPr="5A27CB60" w:rsidR="00B03350">
        <w:rPr>
          <w:b w:val="1"/>
          <w:bCs w:val="1"/>
        </w:rPr>
        <w:t>seksuelle over</w:t>
      </w:r>
      <w:r w:rsidRPr="5A27CB60" w:rsidR="00D95025">
        <w:rPr>
          <w:b w:val="1"/>
          <w:bCs w:val="1"/>
        </w:rPr>
        <w:t>gre</w:t>
      </w:r>
      <w:r w:rsidRPr="5A27CB60" w:rsidR="0064CA5A">
        <w:rPr>
          <w:b w:val="1"/>
          <w:bCs w:val="1"/>
        </w:rPr>
        <w:t>p og vold mot</w:t>
      </w:r>
      <w:r w:rsidRPr="5A27CB60" w:rsidR="00D95025">
        <w:rPr>
          <w:b w:val="1"/>
          <w:bCs w:val="1"/>
        </w:rPr>
        <w:t xml:space="preserve"> barn</w:t>
      </w:r>
      <w:r w:rsidRPr="5A27CB60" w:rsidR="00BE4C89">
        <w:rPr>
          <w:b w:val="1"/>
          <w:bCs w:val="1"/>
        </w:rPr>
        <w:t xml:space="preserve"> og unge</w:t>
      </w:r>
      <w:r w:rsidR="00D95025">
        <w:rPr/>
        <w:t xml:space="preserve">. Planen </w:t>
      </w:r>
      <w:r w:rsidR="0B86E626">
        <w:rPr/>
        <w:t>beskriver</w:t>
      </w:r>
      <w:r w:rsidR="00B03350">
        <w:rPr/>
        <w:t xml:space="preserve"> </w:t>
      </w:r>
      <w:r w:rsidR="0D3D5482">
        <w:rPr/>
        <w:t xml:space="preserve">hva man kan gjøre når man er bekymret for et barn eller ungdom, og </w:t>
      </w:r>
      <w:r w:rsidR="00B03350">
        <w:rPr/>
        <w:t xml:space="preserve">hva som </w:t>
      </w:r>
      <w:r w:rsidR="6B58ADFD">
        <w:rPr/>
        <w:t xml:space="preserve">skal </w:t>
      </w:r>
      <w:r w:rsidR="00B03350">
        <w:rPr/>
        <w:t>gjøres ved en akutt situasjon.</w:t>
      </w:r>
    </w:p>
    <w:p xmlns:wp14="http://schemas.microsoft.com/office/word/2010/wordml" w:rsidRPr="00FA3AB7" w:rsidR="00494AC3" w:rsidP="00494AC3" w:rsidRDefault="00FB64AE" w14:paraId="1C610C96" wp14:textId="4E755918">
      <w:pPr>
        <w:spacing w:after="0"/>
      </w:pPr>
      <w:r w:rsidR="08F3FFE8">
        <w:rPr/>
        <w:t xml:space="preserve">Ansatte </w:t>
      </w:r>
      <w:r w:rsidR="00FB64AE">
        <w:rPr/>
        <w:t xml:space="preserve">og frivillige </w:t>
      </w:r>
      <w:r w:rsidR="00C65CB3">
        <w:rPr/>
        <w:t>med</w:t>
      </w:r>
      <w:r w:rsidR="00FB64AE">
        <w:rPr/>
        <w:t>arbeidere skal være bevi</w:t>
      </w:r>
      <w:r w:rsidR="007C1C61">
        <w:rPr/>
        <w:t>s</w:t>
      </w:r>
      <w:r w:rsidR="00FB64AE">
        <w:rPr/>
        <w:t xml:space="preserve">st sitt ansvar og ta dette på alvor. </w:t>
      </w:r>
    </w:p>
    <w:p xmlns:wp14="http://schemas.microsoft.com/office/word/2010/wordml" w:rsidR="00494AC3" w:rsidP="00494AC3" w:rsidRDefault="00B03350" w14:paraId="3C9E7BD3" wp14:textId="6F343A4A">
      <w:pPr>
        <w:spacing w:after="0"/>
      </w:pPr>
      <w:r w:rsidR="00B03350">
        <w:rPr/>
        <w:t xml:space="preserve">Planen skal sikre at ansatte og frivillige </w:t>
      </w:r>
      <w:r w:rsidR="00BE4C89">
        <w:rPr/>
        <w:t xml:space="preserve">medarbeidere </w:t>
      </w:r>
      <w:r w:rsidR="00B03350">
        <w:rPr/>
        <w:t>skal:</w:t>
      </w:r>
    </w:p>
    <w:p xmlns:wp14="http://schemas.microsoft.com/office/word/2010/wordml" w:rsidR="00494AC3" w:rsidP="0048091B" w:rsidRDefault="00665AE3" w14:paraId="115B72AD" wp14:textId="3AB10DB7">
      <w:pPr>
        <w:pStyle w:val="Listeavsnitt"/>
        <w:numPr>
          <w:ilvl w:val="0"/>
          <w:numId w:val="21"/>
        </w:numPr>
        <w:rPr/>
      </w:pPr>
      <w:r w:rsidR="00665AE3">
        <w:rPr/>
        <w:t>Har</w:t>
      </w:r>
      <w:r w:rsidR="007F7360">
        <w:rPr/>
        <w:t xml:space="preserve"> god</w:t>
      </w:r>
      <w:r w:rsidR="008745F5">
        <w:rPr/>
        <w:t xml:space="preserve"> kunnskap om </w:t>
      </w:r>
      <w:r w:rsidR="007F7360">
        <w:rPr/>
        <w:t xml:space="preserve">forebygging og avdekking av </w:t>
      </w:r>
      <w:r w:rsidR="008745F5">
        <w:rPr/>
        <w:t>seksuelle overgrep</w:t>
      </w:r>
      <w:r w:rsidR="00C1031C">
        <w:rPr/>
        <w:t>, vold</w:t>
      </w:r>
      <w:r w:rsidR="00652F1B">
        <w:rPr/>
        <w:t xml:space="preserve"> og </w:t>
      </w:r>
      <w:r w:rsidR="6AAB5EA3">
        <w:rPr/>
        <w:t xml:space="preserve">krenkelser </w:t>
      </w:r>
      <w:r w:rsidR="00652F1B">
        <w:rPr/>
        <w:t xml:space="preserve">mot barn og unge. </w:t>
      </w:r>
    </w:p>
    <w:p xmlns:wp14="http://schemas.microsoft.com/office/word/2010/wordml" w:rsidR="00494AC3" w:rsidP="0048091B" w:rsidRDefault="007F7360" w14:paraId="684956AE" wp14:textId="77777777">
      <w:pPr>
        <w:pStyle w:val="Listeavsnitt"/>
        <w:numPr>
          <w:ilvl w:val="0"/>
          <w:numId w:val="21"/>
        </w:numPr>
      </w:pPr>
      <w:r>
        <w:t>H</w:t>
      </w:r>
      <w:r w:rsidR="00494AC3">
        <w:t xml:space="preserve">ar </w:t>
      </w:r>
      <w:r w:rsidR="008745F5">
        <w:t>god kjennskap til de rutiner og prosedyrer som</w:t>
      </w:r>
      <w:r w:rsidR="0022347F">
        <w:t xml:space="preserve"> ligger i denne beredskapsplanen.</w:t>
      </w:r>
    </w:p>
    <w:p xmlns:wp14="http://schemas.microsoft.com/office/word/2010/wordml" w:rsidR="007F7360" w:rsidP="007F7360" w:rsidRDefault="00494AC3" w14:paraId="5DFA8EF9" wp14:textId="77777777">
      <w:r>
        <w:t xml:space="preserve">Planen skal </w:t>
      </w:r>
      <w:r w:rsidR="008745F5">
        <w:t xml:space="preserve">skape grunnlag for en åpen </w:t>
      </w:r>
      <w:r w:rsidR="001B0CC0">
        <w:t>dialo</w:t>
      </w:r>
      <w:r w:rsidR="007F7360">
        <w:t>g</w:t>
      </w:r>
      <w:r w:rsidR="008F41D4">
        <w:t xml:space="preserve"> om temaet innad</w:t>
      </w:r>
      <w:r w:rsidR="007F7360">
        <w:t>, og kommunisere utad at problemstillingen tas på alvor.</w:t>
      </w:r>
    </w:p>
    <w:p xmlns:wp14="http://schemas.microsoft.com/office/word/2010/wordml" w:rsidR="008745F5" w:rsidP="007F7360" w:rsidRDefault="008745F5" w14:paraId="10420F26" wp14:textId="45F89D0A">
      <w:r w:rsidR="008745F5">
        <w:rPr/>
        <w:t>Planen skal også ivareta de vurderinger som må gjøres etter at et overgrep</w:t>
      </w:r>
      <w:r w:rsidR="1D61B069">
        <w:rPr/>
        <w:t xml:space="preserve"> og/eller vold</w:t>
      </w:r>
      <w:r w:rsidR="008745F5">
        <w:rPr/>
        <w:t xml:space="preserve"> </w:t>
      </w:r>
      <w:r w:rsidR="008745F5">
        <w:rPr/>
        <w:t xml:space="preserve">er meldt. </w:t>
      </w:r>
    </w:p>
    <w:p xmlns:wp14="http://schemas.microsoft.com/office/word/2010/wordml" w:rsidR="008745F5" w:rsidP="007C1C61" w:rsidRDefault="008745F5" w14:paraId="3C70F62F" wp14:textId="77777777">
      <w:pPr>
        <w:pBdr>
          <w:bottom w:val="single" w:color="auto" w:sz="6" w:space="1"/>
        </w:pBdr>
        <w:spacing w:after="0"/>
      </w:pPr>
      <w:r w:rsidR="008745F5">
        <w:rPr/>
        <w:t>En åpen dialog om seksuelle overgrep mot barn vil</w:t>
      </w:r>
      <w:r w:rsidR="008F41D4">
        <w:rPr/>
        <w:t xml:space="preserve"> i seg selv være forebyggende, det vil også</w:t>
      </w:r>
      <w:r w:rsidR="00B954B5">
        <w:rPr/>
        <w:t xml:space="preserve"> skape trygge</w:t>
      </w:r>
      <w:r w:rsidR="008745F5">
        <w:rPr/>
        <w:t xml:space="preserve"> rammer for barna, og en forutsigbar o</w:t>
      </w:r>
      <w:r w:rsidR="007C1C61">
        <w:rPr/>
        <w:t>g trygg arena for våre ansatte og frivillige medarbeidere</w:t>
      </w:r>
      <w:r w:rsidR="008F41D4">
        <w:rPr/>
        <w:t>.</w:t>
      </w:r>
    </w:p>
    <w:p xmlns:wp14="http://schemas.microsoft.com/office/word/2010/wordml" w:rsidR="00C74828" w:rsidP="008745F5" w:rsidRDefault="00C74828" w14:paraId="7C5A3978" wp14:textId="610E7710">
      <w:pPr>
        <w:pStyle w:val="Overskrift2"/>
      </w:pPr>
      <w:r w:rsidR="00C74828">
        <w:rPr/>
        <w:t>Krav</w:t>
      </w:r>
      <w:r w:rsidR="00EB464D">
        <w:rPr/>
        <w:t xml:space="preserve"> til politiattest</w:t>
      </w:r>
    </w:p>
    <w:p xmlns:wp14="http://schemas.microsoft.com/office/word/2010/wordml" w:rsidRPr="008174B4" w:rsidR="008745F5" w:rsidP="2298E065" w:rsidRDefault="00BE4C89" w14:paraId="3A3EA45E" wp14:textId="0E78A712">
      <w:pPr/>
      <w:r w:rsidR="00C74828">
        <w:rPr/>
        <w:t xml:space="preserve">Alle </w:t>
      </w:r>
      <w:r w:rsidR="00160CF5">
        <w:rPr/>
        <w:t>ny</w:t>
      </w:r>
      <w:r w:rsidR="00C74828">
        <w:rPr/>
        <w:t xml:space="preserve">ansatte og </w:t>
      </w:r>
      <w:r w:rsidR="00C74828">
        <w:rPr/>
        <w:t xml:space="preserve">frivillige </w:t>
      </w:r>
      <w:r w:rsidR="00E77134">
        <w:rPr/>
        <w:t xml:space="preserve">medarbeidere </w:t>
      </w:r>
      <w:r w:rsidR="00C74828">
        <w:rPr/>
        <w:t>som skal utføre</w:t>
      </w:r>
      <w:r w:rsidR="00160CF5">
        <w:rPr/>
        <w:t xml:space="preserve"> regelmessig</w:t>
      </w:r>
      <w:r w:rsidR="739E9A5D">
        <w:rPr/>
        <w:t>e</w:t>
      </w:r>
      <w:r w:rsidR="00160CF5">
        <w:rPr/>
        <w:t xml:space="preserve"> </w:t>
      </w:r>
      <w:r w:rsidR="00C74828">
        <w:rPr/>
        <w:t>oppgaver</w:t>
      </w:r>
      <w:r w:rsidR="00160CF5">
        <w:rPr/>
        <w:t xml:space="preserve"> (mer enn 2 oppdrag) </w:t>
      </w:r>
      <w:r w:rsidR="00C74828">
        <w:rPr/>
        <w:t>som innebærer et tillits- eller ansvarsforhold overfor mindreårige</w:t>
      </w:r>
      <w:r w:rsidR="00EB464D">
        <w:rPr/>
        <w:t xml:space="preserve">, skal fremvise politiattest. </w:t>
      </w:r>
      <w:r w:rsidR="003D5E9D">
        <w:rPr/>
        <w:t xml:space="preserve">Kun nyansatte kan </w:t>
      </w:r>
      <w:r w:rsidR="00FB407A">
        <w:rPr/>
        <w:t xml:space="preserve">forespørres </w:t>
      </w:r>
      <w:r w:rsidR="00FA3AB7">
        <w:rPr/>
        <w:t>om</w:t>
      </w:r>
      <w:r w:rsidR="00FA3AB7">
        <w:rPr/>
        <w:t xml:space="preserve"> </w:t>
      </w:r>
      <w:r w:rsidR="00990376">
        <w:rPr/>
        <w:t>politi</w:t>
      </w:r>
      <w:r w:rsidR="00160CF5">
        <w:rPr/>
        <w:t xml:space="preserve">attest. Derimot kan </w:t>
      </w:r>
      <w:r w:rsidR="3245C676">
        <w:rPr/>
        <w:t xml:space="preserve">man </w:t>
      </w:r>
      <w:r w:rsidR="00160CF5">
        <w:rPr/>
        <w:t>be om politiattest fra alle frivillige</w:t>
      </w:r>
      <w:r w:rsidR="7C9CBA78">
        <w:rPr/>
        <w:t xml:space="preserve"> over 15 år</w:t>
      </w:r>
      <w:r w:rsidR="00160CF5">
        <w:rPr/>
        <w:t>.</w:t>
      </w:r>
      <w:r w:rsidR="00E47472">
        <w:rPr/>
        <w:t xml:space="preserve"> </w:t>
      </w:r>
    </w:p>
    <w:p w:rsidR="62926717" w:rsidP="725AA12C" w:rsidRDefault="62926717" w14:paraId="39134F50" w14:textId="24AC2049">
      <w:pPr>
        <w:pStyle w:val="Overskrift2"/>
        <w:bidi w:val="0"/>
        <w:spacing w:before="200" w:beforeAutospacing="off" w:after="0" w:afterAutospacing="off" w:line="276" w:lineRule="auto"/>
        <w:ind w:left="0" w:right="0"/>
        <w:jc w:val="left"/>
      </w:pPr>
      <w:r w:rsidR="62926717">
        <w:rPr/>
        <w:t>Beredskap og forebyggende arbeid</w:t>
      </w:r>
    </w:p>
    <w:p xmlns:wp14="http://schemas.microsoft.com/office/word/2010/wordml" w:rsidR="00C74828" w:rsidP="00665AE3" w:rsidRDefault="008745F5" w14:paraId="405D7D7A" wp14:textId="419AF278">
      <w:pPr>
        <w:pStyle w:val="Listeavsnitt"/>
        <w:numPr>
          <w:ilvl w:val="0"/>
          <w:numId w:val="19"/>
        </w:numPr>
        <w:rPr/>
      </w:pPr>
      <w:r w:rsidR="008745F5">
        <w:rPr/>
        <w:t xml:space="preserve">Alle </w:t>
      </w:r>
      <w:r w:rsidR="00B03350">
        <w:rPr/>
        <w:t xml:space="preserve">ansatte og frivillige </w:t>
      </w:r>
      <w:r w:rsidR="008745F5">
        <w:rPr/>
        <w:t xml:space="preserve">skal </w:t>
      </w:r>
      <w:r w:rsidR="00494AC3">
        <w:rPr/>
        <w:t xml:space="preserve">få utdelt denne </w:t>
      </w:r>
      <w:r w:rsidR="001155B3">
        <w:rPr/>
        <w:t>beredskapsplan</w:t>
      </w:r>
      <w:r w:rsidR="4D0C4AA0">
        <w:rPr/>
        <w:t>en</w:t>
      </w:r>
      <w:r w:rsidR="001155B3">
        <w:rPr/>
        <w:t>.</w:t>
      </w:r>
    </w:p>
    <w:p xmlns:wp14="http://schemas.microsoft.com/office/word/2010/wordml" w:rsidR="008745F5" w:rsidP="00665AE3" w:rsidRDefault="007F7360" w14:paraId="30FDF16F" wp14:textId="6F8C8354">
      <w:pPr>
        <w:pStyle w:val="Listeavsnitt"/>
        <w:numPr>
          <w:ilvl w:val="0"/>
          <w:numId w:val="19"/>
        </w:numPr>
        <w:rPr/>
      </w:pPr>
      <w:r w:rsidR="07CC5974">
        <w:rPr/>
        <w:t>A</w:t>
      </w:r>
      <w:r w:rsidR="00B03350">
        <w:rPr/>
        <w:t>nsatte</w:t>
      </w:r>
      <w:r w:rsidR="062CCAD2">
        <w:rPr/>
        <w:t xml:space="preserve"> og frivillige</w:t>
      </w:r>
      <w:r w:rsidR="008745F5">
        <w:rPr/>
        <w:t xml:space="preserve"> </w:t>
      </w:r>
      <w:r w:rsidR="6D861460">
        <w:rPr/>
        <w:t xml:space="preserve">gis jevnlig </w:t>
      </w:r>
      <w:r w:rsidR="008745F5">
        <w:rPr/>
        <w:t xml:space="preserve">faglig oppdatering om temaet ved intern eller ekstern kursing. </w:t>
      </w:r>
    </w:p>
    <w:p xmlns:wp14="http://schemas.microsoft.com/office/word/2010/wordml" w:rsidR="0095133F" w:rsidP="00665AE3" w:rsidRDefault="00990376" w14:paraId="5BA15692" wp14:textId="5A06D113">
      <w:pPr>
        <w:pStyle w:val="Listeavsnitt"/>
        <w:numPr>
          <w:ilvl w:val="0"/>
          <w:numId w:val="19"/>
        </w:numPr>
        <w:rPr/>
      </w:pPr>
      <w:r w:rsidR="00990376">
        <w:rPr/>
        <w:t>Alle ansatte og f</w:t>
      </w:r>
      <w:r w:rsidR="00FB407A">
        <w:rPr/>
        <w:t xml:space="preserve">rivillige </w:t>
      </w:r>
      <w:r w:rsidRPr="725AA12C" w:rsidR="00FB407A">
        <w:rPr>
          <w:b w:val="1"/>
          <w:bCs w:val="1"/>
        </w:rPr>
        <w:t>oppfordres til å</w:t>
      </w:r>
      <w:r w:rsidRPr="725AA12C" w:rsidR="00B03350">
        <w:rPr>
          <w:b w:val="1"/>
          <w:bCs w:val="1"/>
        </w:rPr>
        <w:t xml:space="preserve"> </w:t>
      </w:r>
      <w:r w:rsidRPr="725AA12C" w:rsidR="00FB407A">
        <w:rPr>
          <w:b w:val="1"/>
          <w:bCs w:val="1"/>
        </w:rPr>
        <w:t>lese</w:t>
      </w:r>
      <w:r w:rsidR="0095133F">
        <w:rPr/>
        <w:t>:</w:t>
      </w:r>
      <w:r w:rsidR="00990376">
        <w:rPr/>
        <w:t xml:space="preserve"> </w:t>
      </w:r>
    </w:p>
    <w:p xmlns:wp14="http://schemas.microsoft.com/office/word/2010/wordml" w:rsidR="00990376" w:rsidP="725AA12C" w:rsidRDefault="00990376" w14:paraId="3831CA5F" wp14:textId="5EAA2ABE">
      <w:pPr>
        <w:pStyle w:val="Listeavsnitt"/>
        <w:numPr>
          <w:ilvl w:val="1"/>
          <w:numId w:val="19"/>
        </w:numPr>
        <w:spacing w:before="0" w:beforeAutospacing="off" w:after="0" w:afterAutospacing="off" w:line="276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b5eb88e1b842450e">
        <w:r w:rsidRPr="725AA12C" w:rsidR="4CA7DFB8">
          <w:rPr>
            <w:rStyle w:val="Hyperkobling"/>
          </w:rPr>
          <w:t>www.</w:t>
        </w:r>
        <w:r w:rsidRPr="725AA12C" w:rsidR="2F342B8B">
          <w:rPr>
            <w:rStyle w:val="Hyperkobling"/>
          </w:rPr>
          <w:t>trygg.lnu.n</w:t>
        </w:r>
        <w:r w:rsidRPr="725AA12C" w:rsidR="2D9D9E75">
          <w:rPr>
            <w:rStyle w:val="Hyperkobling"/>
          </w:rPr>
          <w:t>o</w:t>
        </w:r>
      </w:hyperlink>
      <w:r w:rsidRPr="725AA12C" w:rsidR="4B63B53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725AA12C" w:rsidR="4C538C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Her er konkret og utdypende informasjon om alle ledd i en prosess</w:t>
      </w:r>
    </w:p>
    <w:p xmlns:wp14="http://schemas.microsoft.com/office/word/2010/wordml" w:rsidR="00990376" w:rsidP="725AA12C" w:rsidRDefault="00990376" w14:paraId="17ABD122" wp14:textId="67C98B8D">
      <w:pPr>
        <w:pStyle w:val="Listeavsnitt"/>
        <w:numPr>
          <w:ilvl w:val="1"/>
          <w:numId w:val="19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sz w:val="22"/>
          <w:szCs w:val="22"/>
        </w:rPr>
      </w:pPr>
      <w:r w:rsidR="00990376">
        <w:rPr/>
        <w:t>«Ressurser for menighetens håndtering og forebygging av seksuelle krenkelser»</w:t>
      </w:r>
      <w:r w:rsidR="39D86E1B">
        <w:rPr/>
        <w:t xml:space="preserve">, se </w:t>
      </w:r>
      <w:r w:rsidR="005D6FB5">
        <w:rPr/>
        <w:t xml:space="preserve"> </w:t>
      </w:r>
      <w:hyperlink r:id="Re4aec84929464250">
        <w:r w:rsidRPr="725AA12C" w:rsidR="005D6FB5">
          <w:rPr>
            <w:rStyle w:val="Hyperkobling"/>
          </w:rPr>
          <w:t>www.kirkeligressurssenter.no</w:t>
        </w:r>
      </w:hyperlink>
    </w:p>
    <w:p xmlns:wp14="http://schemas.microsoft.com/office/word/2010/wordml" w:rsidR="005D6FB5" w:rsidP="005D6FB5" w:rsidRDefault="005D6FB5" w14:paraId="4B94D5A5" wp14:textId="77777777">
      <w:pPr>
        <w:pStyle w:val="Listeavsnitt"/>
        <w:ind w:left="1440"/>
      </w:pPr>
    </w:p>
    <w:p xmlns:wp14="http://schemas.microsoft.com/office/word/2010/wordml" w:rsidR="001155B3" w:rsidP="00665AE3" w:rsidRDefault="00E35A61" w14:paraId="478B5BAA" wp14:textId="292D6426">
      <w:pPr>
        <w:pStyle w:val="Listeavsnitt"/>
        <w:numPr>
          <w:ilvl w:val="0"/>
          <w:numId w:val="19"/>
        </w:numPr>
        <w:rPr/>
      </w:pPr>
      <w:r w:rsidR="00E35A61">
        <w:rPr/>
        <w:t>L</w:t>
      </w:r>
      <w:r w:rsidR="00B441F7">
        <w:rPr/>
        <w:t>edelse</w:t>
      </w:r>
      <w:r w:rsidR="00E35A61">
        <w:rPr/>
        <w:t>n</w:t>
      </w:r>
      <w:r w:rsidR="007F7360">
        <w:rPr/>
        <w:t xml:space="preserve"> </w:t>
      </w:r>
      <w:r w:rsidR="001155B3">
        <w:rPr/>
        <w:t>skal ha beredskapsplanen som tema minimum en gang i året</w:t>
      </w:r>
      <w:r w:rsidR="00FB64AE">
        <w:rPr/>
        <w:t xml:space="preserve"> på </w:t>
      </w:r>
      <w:r w:rsidR="118C06D0">
        <w:rPr/>
        <w:t xml:space="preserve">et </w:t>
      </w:r>
      <w:r w:rsidR="00FB64AE">
        <w:rPr/>
        <w:t>stabsmøte</w:t>
      </w:r>
      <w:r w:rsidR="001155B3">
        <w:rPr/>
        <w:t>.</w:t>
      </w:r>
    </w:p>
    <w:p xmlns:wp14="http://schemas.microsoft.com/office/word/2010/wordml" w:rsidRPr="00BE4C89" w:rsidR="00B441F7" w:rsidP="725AA12C" w:rsidRDefault="001155B3" w14:paraId="1043C300" wp14:textId="69C7DDAB">
      <w:pPr>
        <w:pStyle w:val="Listeavsnitt"/>
        <w:numPr>
          <w:ilvl w:val="0"/>
          <w:numId w:val="19"/>
        </w:numPr>
        <w:rPr/>
      </w:pPr>
      <w:r w:rsidR="66195847">
        <w:rPr/>
        <w:t>Ledelsen bør v</w:t>
      </w:r>
      <w:r w:rsidR="4229AFF9">
        <w:rPr/>
        <w:t>urdere å opprette en b</w:t>
      </w:r>
      <w:r w:rsidR="008745F5">
        <w:rPr/>
        <w:t>eredskapsgruppe</w:t>
      </w:r>
      <w:r w:rsidR="00BE4C89">
        <w:rPr/>
        <w:t xml:space="preserve"> for håndtering av seksuelle overgrep og krenkelser.</w:t>
      </w:r>
      <w:r w:rsidR="008745F5">
        <w:rPr/>
        <w:t xml:space="preserve"> </w:t>
      </w:r>
      <w:r w:rsidR="001155B3">
        <w:rPr>
          <w:b w:val="0"/>
          <w:bCs w:val="0"/>
        </w:rPr>
        <w:t xml:space="preserve">Gruppen </w:t>
      </w:r>
      <w:r w:rsidR="0C4456EB">
        <w:rPr>
          <w:b w:val="0"/>
          <w:bCs w:val="0"/>
        </w:rPr>
        <w:t xml:space="preserve">kan for eksempel bestå </w:t>
      </w:r>
      <w:r w:rsidR="001155B3">
        <w:rPr>
          <w:b w:val="0"/>
          <w:bCs w:val="0"/>
        </w:rPr>
        <w:t>av</w:t>
      </w:r>
      <w:r w:rsidR="036D1788">
        <w:rPr>
          <w:b w:val="0"/>
          <w:bCs w:val="0"/>
        </w:rPr>
        <w:t xml:space="preserve"> </w:t>
      </w:r>
      <w:r w:rsidR="5574F4AA">
        <w:rPr>
          <w:b w:val="0"/>
          <w:bCs w:val="0"/>
        </w:rPr>
        <w:t>d</w:t>
      </w:r>
      <w:r w:rsidR="5E2D1F19">
        <w:rPr>
          <w:b w:val="0"/>
          <w:bCs w:val="0"/>
        </w:rPr>
        <w:t>aglig leder</w:t>
      </w:r>
      <w:r w:rsidR="7BCBBFA8">
        <w:rPr>
          <w:b w:val="0"/>
          <w:bCs w:val="0"/>
        </w:rPr>
        <w:t>/kirkeverge</w:t>
      </w:r>
      <w:r w:rsidR="001155B3">
        <w:rPr>
          <w:b w:val="0"/>
          <w:bCs w:val="0"/>
        </w:rPr>
        <w:t xml:space="preserve">, </w:t>
      </w:r>
      <w:r w:rsidR="2BEFFCBC">
        <w:rPr>
          <w:b w:val="0"/>
          <w:bCs w:val="0"/>
        </w:rPr>
        <w:t>pastor/</w:t>
      </w:r>
      <w:r w:rsidR="001155B3">
        <w:rPr>
          <w:b w:val="0"/>
          <w:bCs w:val="0"/>
        </w:rPr>
        <w:t xml:space="preserve">prost og </w:t>
      </w:r>
      <w:r w:rsidR="37408F99">
        <w:rPr>
          <w:b w:val="0"/>
          <w:bCs w:val="0"/>
        </w:rPr>
        <w:t>en tredje ansatt (med vara)</w:t>
      </w:r>
      <w:r w:rsidR="008745F5">
        <w:rPr>
          <w:b w:val="0"/>
          <w:bCs w:val="0"/>
        </w:rPr>
        <w:t>.</w:t>
      </w:r>
      <w:r w:rsidR="007C1C61">
        <w:rPr>
          <w:b w:val="0"/>
          <w:bCs w:val="0"/>
        </w:rPr>
        <w:t xml:space="preserve"> </w:t>
      </w:r>
    </w:p>
    <w:p xmlns:wp14="http://schemas.microsoft.com/office/word/2010/wordml" w:rsidRPr="00054B51" w:rsidR="008745F5" w:rsidP="2298E065" w:rsidRDefault="00C65CB3" w14:paraId="538EF60F" wp14:textId="32EACE5A">
      <w:pPr>
        <w:pStyle w:val="Listeavsnitt"/>
        <w:ind w:left="0"/>
      </w:pPr>
      <w:r w:rsidR="00990376">
        <w:rPr/>
        <w:t xml:space="preserve"> </w:t>
      </w:r>
    </w:p>
    <w:p xmlns:wp14="http://schemas.microsoft.com/office/word/2010/wordml" w:rsidR="008745F5" w:rsidP="00665AE3" w:rsidRDefault="007C1C61" w14:paraId="0FFC92D2" wp14:textId="01BC7138">
      <w:pPr>
        <w:pStyle w:val="Listeavsnitt"/>
        <w:numPr>
          <w:ilvl w:val="0"/>
          <w:numId w:val="19"/>
        </w:numPr>
        <w:rPr/>
      </w:pPr>
      <w:r w:rsidR="0D389E6D">
        <w:rPr/>
        <w:t>Ha r</w:t>
      </w:r>
      <w:r w:rsidR="008745F5">
        <w:rPr/>
        <w:t>etningslinjer</w:t>
      </w:r>
      <w:r w:rsidR="008745F5">
        <w:rPr/>
        <w:t xml:space="preserve"> for </w:t>
      </w:r>
      <w:r w:rsidR="00BE4C89">
        <w:rPr/>
        <w:t>ansatte og frivillig</w:t>
      </w:r>
      <w:r w:rsidR="1B659CF2">
        <w:rPr/>
        <w:t>e</w:t>
      </w:r>
      <w:r w:rsidR="00BE4C89">
        <w:rPr/>
        <w:t xml:space="preserve"> medarbeidere </w:t>
      </w:r>
      <w:r w:rsidR="008745F5">
        <w:rPr/>
        <w:t>som omhandler voksnes relasjoner med barn</w:t>
      </w:r>
      <w:r w:rsidR="00B03350">
        <w:rPr/>
        <w:t>.</w:t>
      </w:r>
    </w:p>
    <w:p xmlns:wp14="http://schemas.microsoft.com/office/word/2010/wordml" w:rsidR="004C4536" w:rsidP="004C4536" w:rsidRDefault="004C4536" w14:paraId="3DEEC669" wp14:textId="77777777"/>
    <w:p xmlns:wp14="http://schemas.microsoft.com/office/word/2010/wordml" w:rsidR="00A105EC" w:rsidRDefault="00A105EC" w14:paraId="3656B9AB" wp14:textId="77777777">
      <w:r>
        <w:rPr>
          <w:b/>
          <w:bCs/>
        </w:rPr>
        <w:br w:type="page"/>
      </w:r>
    </w:p>
    <w:p xmlns:wp14="http://schemas.microsoft.com/office/word/2010/wordml" w:rsidR="008745F5" w:rsidP="008745F5" w:rsidRDefault="00B64E05" w14:paraId="68E8A484" wp14:textId="168E9E9D">
      <w:pPr>
        <w:pStyle w:val="Overskrift2"/>
      </w:pPr>
      <w:r w:rsidR="00B64E05">
        <w:rPr/>
        <w:t>Handlingsplan v</w:t>
      </w:r>
      <w:r w:rsidR="008745F5">
        <w:rPr/>
        <w:t>ed bekymring</w:t>
      </w:r>
      <w:r w:rsidR="2346CB9F">
        <w:rPr/>
        <w:t xml:space="preserve"> for barn og unge</w:t>
      </w:r>
    </w:p>
    <w:p xmlns:wp14="http://schemas.microsoft.com/office/word/2010/wordml" w:rsidRPr="0068115B" w:rsidR="00D86AF5" w:rsidP="552766E6" w:rsidRDefault="00D86AF5" w14:paraId="2FC5004C" wp14:textId="6CAC0C44">
      <w:pPr>
        <w:pStyle w:val="Normal"/>
        <w:rPr>
          <w:sz w:val="23"/>
          <w:szCs w:val="23"/>
        </w:rPr>
      </w:pPr>
      <w:r w:rsidRPr="5EAAD91E" w:rsidR="00B50912">
        <w:rPr>
          <w:sz w:val="23"/>
          <w:szCs w:val="23"/>
        </w:rPr>
        <w:t>Den enkelte</w:t>
      </w:r>
      <w:r w:rsidRPr="5EAAD91E" w:rsidR="00D95025">
        <w:rPr>
          <w:sz w:val="23"/>
          <w:szCs w:val="23"/>
        </w:rPr>
        <w:t xml:space="preserve"> </w:t>
      </w:r>
      <w:r w:rsidRPr="5EAAD91E" w:rsidR="00FA3AB7">
        <w:rPr>
          <w:sz w:val="23"/>
          <w:szCs w:val="23"/>
        </w:rPr>
        <w:t>ansatt</w:t>
      </w:r>
      <w:r w:rsidRPr="5EAAD91E" w:rsidR="00A4217F">
        <w:rPr>
          <w:sz w:val="23"/>
          <w:szCs w:val="23"/>
        </w:rPr>
        <w:t>e</w:t>
      </w:r>
      <w:r w:rsidRPr="5EAAD91E" w:rsidR="727602B3">
        <w:rPr>
          <w:sz w:val="23"/>
          <w:szCs w:val="23"/>
        </w:rPr>
        <w:t xml:space="preserve"> og</w:t>
      </w:r>
      <w:r w:rsidRPr="5EAAD91E" w:rsidR="00FA3AB7">
        <w:rPr>
          <w:sz w:val="23"/>
          <w:szCs w:val="23"/>
        </w:rPr>
        <w:t xml:space="preserve"> frivillig</w:t>
      </w:r>
      <w:r w:rsidRPr="5EAAD91E" w:rsidR="3DF4C932">
        <w:rPr>
          <w:sz w:val="23"/>
          <w:szCs w:val="23"/>
        </w:rPr>
        <w:t>e</w:t>
      </w:r>
      <w:r w:rsidRPr="5EAAD91E" w:rsidR="00FA3AB7">
        <w:rPr>
          <w:sz w:val="23"/>
          <w:szCs w:val="23"/>
        </w:rPr>
        <w:t xml:space="preserve"> medarbeider</w:t>
      </w:r>
      <w:r w:rsidRPr="5EAAD91E" w:rsidR="040B2046">
        <w:rPr>
          <w:sz w:val="23"/>
          <w:szCs w:val="23"/>
        </w:rPr>
        <w:t>e</w:t>
      </w:r>
      <w:r w:rsidRPr="5EAAD91E" w:rsidR="00B64E05">
        <w:rPr>
          <w:sz w:val="23"/>
          <w:szCs w:val="23"/>
        </w:rPr>
        <w:t xml:space="preserve"> som jobber med barn og unge,</w:t>
      </w:r>
      <w:r w:rsidRPr="5EAAD91E" w:rsidR="002875E7">
        <w:rPr>
          <w:sz w:val="23"/>
          <w:szCs w:val="23"/>
        </w:rPr>
        <w:t xml:space="preserve"> </w:t>
      </w:r>
      <w:r w:rsidRPr="5EAAD91E" w:rsidR="0A821338">
        <w:rPr>
          <w:sz w:val="23"/>
          <w:szCs w:val="23"/>
        </w:rPr>
        <w:t>må ta bekymringe</w:t>
      </w:r>
      <w:r w:rsidRPr="5EAAD91E" w:rsidR="4CE7DDD4">
        <w:rPr>
          <w:sz w:val="23"/>
          <w:szCs w:val="23"/>
        </w:rPr>
        <w:t>r for barn og unge</w:t>
      </w:r>
      <w:r w:rsidRPr="5EAAD91E" w:rsidR="0A821338">
        <w:rPr>
          <w:sz w:val="23"/>
          <w:szCs w:val="23"/>
        </w:rPr>
        <w:t xml:space="preserve"> på alvor</w:t>
      </w:r>
      <w:r w:rsidRPr="5EAAD91E" w:rsidR="00B50912">
        <w:rPr>
          <w:sz w:val="23"/>
          <w:szCs w:val="23"/>
        </w:rPr>
        <w:t>.</w:t>
      </w:r>
      <w:r w:rsidRPr="5EAAD91E" w:rsidR="00274EF4">
        <w:rPr>
          <w:sz w:val="23"/>
          <w:szCs w:val="23"/>
        </w:rPr>
        <w:t xml:space="preserve"> </w:t>
      </w:r>
      <w:r w:rsidRPr="5EAAD91E" w:rsidR="77F38D5B">
        <w:rPr>
          <w:sz w:val="23"/>
          <w:szCs w:val="23"/>
        </w:rPr>
        <w:t xml:space="preserve">Har man begrunnet mistanke* eller får kjennskap om </w:t>
      </w:r>
      <w:r w:rsidRPr="5EAAD91E" w:rsidR="201B97E4">
        <w:rPr>
          <w:sz w:val="23"/>
          <w:szCs w:val="23"/>
        </w:rPr>
        <w:t xml:space="preserve">vold eller </w:t>
      </w:r>
      <w:r w:rsidRPr="5EAAD91E" w:rsidR="77F38D5B">
        <w:rPr>
          <w:sz w:val="23"/>
          <w:szCs w:val="23"/>
        </w:rPr>
        <w:t xml:space="preserve">seksuelle overgrep, </w:t>
      </w:r>
      <w:r w:rsidRPr="5EAAD91E" w:rsidR="77F38D5B">
        <w:rPr>
          <w:b w:val="1"/>
          <w:bCs w:val="1"/>
          <w:sz w:val="23"/>
          <w:szCs w:val="23"/>
        </w:rPr>
        <w:t xml:space="preserve">skal man varsle </w:t>
      </w:r>
      <w:r w:rsidRPr="5EAAD91E" w:rsidR="77F38D5B">
        <w:rPr>
          <w:sz w:val="23"/>
          <w:szCs w:val="23"/>
        </w:rPr>
        <w:t>om dette.</w:t>
      </w:r>
    </w:p>
    <w:p xmlns:wp14="http://schemas.microsoft.com/office/word/2010/wordml" w:rsidRPr="004C66F2" w:rsidR="008745F5" w:rsidP="552766E6" w:rsidRDefault="001155B3" w14:paraId="616A9CC2" wp14:textId="26DFD113">
      <w:pPr>
        <w:pStyle w:val="Listeavsnitt"/>
        <w:numPr>
          <w:ilvl w:val="0"/>
          <w:numId w:val="18"/>
        </w:numPr>
        <w:ind w:left="709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BF4C8A0">
        <w:rPr/>
        <w:t>F</w:t>
      </w:r>
      <w:r w:rsidR="00B64E05">
        <w:rPr/>
        <w:t xml:space="preserve">år </w:t>
      </w:r>
      <w:r w:rsidR="12991D89">
        <w:rPr/>
        <w:t>du som ansatt eller frivillig</w:t>
      </w:r>
      <w:r w:rsidR="12991D89">
        <w:rPr/>
        <w:t xml:space="preserve"> </w:t>
      </w:r>
      <w:r w:rsidR="00B64E05">
        <w:rPr/>
        <w:t>kjennskap til eller</w:t>
      </w:r>
      <w:r w:rsidR="00E577AE">
        <w:rPr/>
        <w:t xml:space="preserve"> mistanke om at et barn/</w:t>
      </w:r>
      <w:r w:rsidR="0035796D">
        <w:rPr/>
        <w:t xml:space="preserve">en </w:t>
      </w:r>
      <w:r w:rsidR="00E577AE">
        <w:rPr/>
        <w:t>ungdom</w:t>
      </w:r>
      <w:r w:rsidR="460AABCE">
        <w:rPr/>
        <w:t xml:space="preserve"> i menigheten</w:t>
      </w:r>
      <w:r w:rsidR="0035796D">
        <w:rPr/>
        <w:t xml:space="preserve"> </w:t>
      </w:r>
      <w:r w:rsidR="6BB97F9A">
        <w:rPr/>
        <w:t>blir</w:t>
      </w:r>
      <w:r w:rsidR="0035796D">
        <w:rPr/>
        <w:t xml:space="preserve"> utsatt for </w:t>
      </w:r>
      <w:r w:rsidR="00B70930">
        <w:rPr/>
        <w:t xml:space="preserve">vold eller </w:t>
      </w:r>
      <w:r w:rsidR="0035796D">
        <w:rPr/>
        <w:t>overgrep</w:t>
      </w:r>
      <w:r w:rsidR="53C6A09B">
        <w:rPr/>
        <w:t>,</w:t>
      </w:r>
      <w:r w:rsidR="5C22A2B9">
        <w:rPr/>
        <w:t xml:space="preserve"> </w:t>
      </w:r>
      <w:r w:rsidR="3177FD5C">
        <w:rPr/>
        <w:t>anbefales det</w:t>
      </w:r>
      <w:r w:rsidR="5C22A2B9">
        <w:rPr/>
        <w:t xml:space="preserve"> å s</w:t>
      </w:r>
      <w:r w:rsidR="0CEDB415">
        <w:rPr/>
        <w:t>kriv</w:t>
      </w:r>
      <w:r w:rsidR="7B45CAAF">
        <w:rPr/>
        <w:t>e</w:t>
      </w:r>
      <w:r w:rsidR="0CEDB415">
        <w:rPr/>
        <w:t xml:space="preserve"> ned hvorfor du er bekymret og </w:t>
      </w:r>
      <w:r w:rsidR="3A0A6D52">
        <w:rPr/>
        <w:t xml:space="preserve">å </w:t>
      </w:r>
      <w:r w:rsidR="0CEDB415">
        <w:rPr/>
        <w:t>l</w:t>
      </w:r>
      <w:r w:rsidR="023B9750">
        <w:rPr/>
        <w:t>oggfør</w:t>
      </w:r>
      <w:r w:rsidR="5636F0A4">
        <w:rPr/>
        <w:t>e</w:t>
      </w:r>
      <w:r w:rsidR="008745F5">
        <w:rPr/>
        <w:t xml:space="preserve"> observasjoner</w:t>
      </w:r>
      <w:r w:rsidR="6B1E0056">
        <w:rPr/>
        <w:t xml:space="preserve"> </w:t>
      </w:r>
      <w:r w:rsidR="6B0E52BB">
        <w:rPr/>
        <w:t>du gjør deg. O</w:t>
      </w:r>
      <w:r w:rsidR="6B1E0056">
        <w:rPr/>
        <w:t xml:space="preserve">ppbevar disse </w:t>
      </w:r>
      <w:r w:rsidR="573134D2">
        <w:rPr/>
        <w:t>på et trygt sted</w:t>
      </w:r>
      <w:r w:rsidR="00665AE3">
        <w:rPr/>
        <w:t>.</w:t>
      </w:r>
      <w:r w:rsidR="1CADF87A">
        <w:rPr/>
        <w:t xml:space="preserve"> </w:t>
      </w:r>
    </w:p>
    <w:p w:rsidR="561B4A08" w:rsidP="2298E065" w:rsidRDefault="561B4A08" w14:paraId="6DEEB791" w14:textId="6868CEFA">
      <w:pPr>
        <w:pStyle w:val="Listeavsnitt"/>
        <w:numPr>
          <w:ilvl w:val="0"/>
          <w:numId w:val="18"/>
        </w:numPr>
        <w:ind w:left="709"/>
        <w:rPr>
          <w:sz w:val="22"/>
          <w:szCs w:val="22"/>
        </w:rPr>
      </w:pPr>
      <w:r w:rsidR="561B4A08">
        <w:rPr/>
        <w:t xml:space="preserve">Informer din nærmeste leder om din bekymring. Dette </w:t>
      </w:r>
      <w:r w:rsidR="47B0FDFB">
        <w:rPr/>
        <w:t>kan f.eks. v</w:t>
      </w:r>
      <w:r w:rsidR="561B4A08">
        <w:rPr/>
        <w:t xml:space="preserve">ære </w:t>
      </w:r>
      <w:r w:rsidR="7B2B330E">
        <w:rPr/>
        <w:t>daglig leder/kirkeverge</w:t>
      </w:r>
      <w:r w:rsidR="5B59A217">
        <w:rPr/>
        <w:t>/</w:t>
      </w:r>
      <w:r w:rsidR="67FD65F3">
        <w:rPr/>
        <w:t>pastor/prost</w:t>
      </w:r>
      <w:r w:rsidR="561B4A08">
        <w:rPr/>
        <w:t xml:space="preserve">. </w:t>
      </w:r>
      <w:r w:rsidR="561B4A08">
        <w:rPr/>
        <w:t xml:space="preserve">Dersom en frivillig leder får kjennskap/mistanke gjennom sitt verv, skal vedkommende informere </w:t>
      </w:r>
      <w:r w:rsidR="725BC4E8">
        <w:rPr/>
        <w:t>ansvarlig i menigheten (daglig leder/kirkeverge/pastor)</w:t>
      </w:r>
      <w:r w:rsidR="561B4A08">
        <w:rPr/>
        <w:t>.</w:t>
      </w:r>
    </w:p>
    <w:p w:rsidR="5945EF90" w:rsidP="5EAAD91E" w:rsidRDefault="5945EF90" w14:paraId="5DD70CEC" w14:textId="1FB4BD92">
      <w:pPr>
        <w:pStyle w:val="Listeavsnitt"/>
        <w:numPr>
          <w:ilvl w:val="0"/>
          <w:numId w:val="18"/>
        </w:numPr>
        <w:ind w:left="709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5691A466">
        <w:rPr/>
        <w:t xml:space="preserve">Den </w:t>
      </w:r>
      <w:r w:rsidR="5945EF90">
        <w:rPr/>
        <w:t>ansa</w:t>
      </w:r>
      <w:r w:rsidR="5945EF90">
        <w:rPr>
          <w:b w:val="0"/>
          <w:bCs w:val="0"/>
        </w:rPr>
        <w:t>t</w:t>
      </w:r>
      <w:r w:rsidR="5945EF90">
        <w:rPr>
          <w:b w:val="0"/>
          <w:bCs w:val="0"/>
        </w:rPr>
        <w:t>te</w:t>
      </w:r>
      <w:r w:rsidR="7ECFFFF3">
        <w:rPr>
          <w:b w:val="0"/>
          <w:bCs w:val="0"/>
        </w:rPr>
        <w:t xml:space="preserve"> </w:t>
      </w:r>
      <w:r w:rsidR="5945EF90">
        <w:rPr>
          <w:b w:val="0"/>
          <w:bCs w:val="0"/>
        </w:rPr>
        <w:t>/</w:t>
      </w:r>
      <w:r w:rsidR="220B4FAF">
        <w:rPr>
          <w:b w:val="0"/>
          <w:bCs w:val="0"/>
        </w:rPr>
        <w:t xml:space="preserve"> </w:t>
      </w:r>
      <w:r w:rsidR="5945EF90">
        <w:rPr>
          <w:b w:val="0"/>
          <w:bCs w:val="0"/>
        </w:rPr>
        <w:t>frivillig</w:t>
      </w:r>
      <w:r w:rsidR="2117D20D">
        <w:rPr>
          <w:b w:val="0"/>
          <w:bCs w:val="0"/>
        </w:rPr>
        <w:t>e</w:t>
      </w:r>
      <w:r w:rsidR="5945EF90">
        <w:rPr>
          <w:b w:val="0"/>
          <w:bCs w:val="0"/>
        </w:rPr>
        <w:t xml:space="preserve"> medarbeider </w:t>
      </w:r>
      <w:r w:rsidR="26F9F764">
        <w:rPr>
          <w:b w:val="0"/>
          <w:bCs w:val="0"/>
        </w:rPr>
        <w:t xml:space="preserve">kan skrive en </w:t>
      </w:r>
      <w:r w:rsidR="1335F756">
        <w:rPr/>
        <w:t xml:space="preserve">bekymringsmelding </w:t>
      </w:r>
      <w:r w:rsidR="39A94513">
        <w:rPr>
          <w:b w:val="0"/>
          <w:bCs w:val="0"/>
        </w:rPr>
        <w:t xml:space="preserve">og </w:t>
      </w:r>
      <w:r w:rsidR="58C37D12">
        <w:rPr/>
        <w:t>overlevere</w:t>
      </w:r>
      <w:r w:rsidR="080444F2">
        <w:rPr/>
        <w:t xml:space="preserve"> </w:t>
      </w:r>
      <w:r w:rsidR="5945EF90">
        <w:rPr/>
        <w:t xml:space="preserve">til </w:t>
      </w:r>
      <w:r w:rsidR="5945EF90">
        <w:rPr/>
        <w:t>leder (</w:t>
      </w:r>
      <w:r w:rsidR="46AD1881">
        <w:rPr/>
        <w:t>skjema laste</w:t>
      </w:r>
      <w:r w:rsidR="0EBED172">
        <w:rPr/>
        <w:t xml:space="preserve">s </w:t>
      </w:r>
      <w:r w:rsidR="46AD1881">
        <w:rPr/>
        <w:t xml:space="preserve">ned fra </w:t>
      </w:r>
      <w:r w:rsidR="1A405F79">
        <w:rPr/>
        <w:t xml:space="preserve">nettsiden til </w:t>
      </w:r>
      <w:r w:rsidR="46AD1881">
        <w:rPr/>
        <w:t>d</w:t>
      </w:r>
      <w:r w:rsidR="4409FE69">
        <w:rPr/>
        <w:t>en</w:t>
      </w:r>
      <w:r w:rsidR="2EFA231C">
        <w:rPr/>
        <w:t xml:space="preserve"> </w:t>
      </w:r>
      <w:r w:rsidR="46AD1881">
        <w:rPr/>
        <w:t>lokale</w:t>
      </w:r>
      <w:r w:rsidR="46AD1881">
        <w:rPr/>
        <w:t xml:space="preserve"> barnevernstjeneste</w:t>
      </w:r>
      <w:r w:rsidR="5F686588">
        <w:rPr/>
        <w:t>n</w:t>
      </w:r>
      <w:r w:rsidR="5945EF90">
        <w:rPr/>
        <w:t>)</w:t>
      </w:r>
      <w:r w:rsidR="33C394CC">
        <w:rPr/>
        <w:t>, alternativt skrive den sammen med leder</w:t>
      </w:r>
      <w:r w:rsidR="5945EF90">
        <w:rPr/>
        <w:t>.</w:t>
      </w:r>
    </w:p>
    <w:p w:rsidR="1341D6D1" w:rsidP="5EAAD91E" w:rsidRDefault="1341D6D1" w14:paraId="7430F7D2" w14:textId="06A224EC">
      <w:pPr>
        <w:pStyle w:val="Listeavsnitt"/>
        <w:numPr>
          <w:ilvl w:val="0"/>
          <w:numId w:val="18"/>
        </w:numPr>
        <w:ind w:left="709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341D6D1">
        <w:rPr/>
        <w:t>Den med ansvar for håndteringen (</w:t>
      </w:r>
      <w:r w:rsidR="691388A9">
        <w:rPr/>
        <w:t xml:space="preserve">f.eks. </w:t>
      </w:r>
      <w:r w:rsidR="1341D6D1">
        <w:rPr/>
        <w:t>daglig leder/kirkeverge/prost</w:t>
      </w:r>
      <w:r w:rsidR="0DA7E670">
        <w:rPr/>
        <w:t>/pastor</w:t>
      </w:r>
      <w:r w:rsidR="1341D6D1">
        <w:rPr/>
        <w:t>)</w:t>
      </w:r>
      <w:r w:rsidR="00B70930">
        <w:rPr/>
        <w:t xml:space="preserve"> </w:t>
      </w:r>
      <w:r w:rsidR="79CDA8CF">
        <w:rPr/>
        <w:t>kan</w:t>
      </w:r>
      <w:r w:rsidR="49A41AE2">
        <w:rPr/>
        <w:t xml:space="preserve"> </w:t>
      </w:r>
      <w:r w:rsidR="00B70930">
        <w:rPr/>
        <w:t>drøfte saken med barneverntjenesten</w:t>
      </w:r>
      <w:r w:rsidR="0535DFC1">
        <w:rPr/>
        <w:t xml:space="preserve"> og/eller politi</w:t>
      </w:r>
      <w:r w:rsidR="37A18D0C">
        <w:rPr/>
        <w:t>et</w:t>
      </w:r>
      <w:r w:rsidR="0B0E3DF0">
        <w:rPr/>
        <w:t>.</w:t>
      </w:r>
      <w:r w:rsidR="00B64E05">
        <w:rPr/>
        <w:t xml:space="preserve"> </w:t>
      </w:r>
      <w:r w:rsidR="080A52DE">
        <w:rPr/>
        <w:t>Leder skal bringe bekymring</w:t>
      </w:r>
      <w:r w:rsidR="4C2C03E0">
        <w:rPr/>
        <w:t>smeldingen</w:t>
      </w:r>
      <w:r w:rsidR="080A52DE">
        <w:rPr/>
        <w:t xml:space="preserve"> videre til barnevernet</w:t>
      </w:r>
      <w:r w:rsidR="4631212F">
        <w:rPr/>
        <w:t xml:space="preserve"> og eventuelt også</w:t>
      </w:r>
      <w:r w:rsidR="56D4B921">
        <w:rPr/>
        <w:t xml:space="preserve"> politiet</w:t>
      </w:r>
      <w:r w:rsidR="080A52DE">
        <w:rPr/>
        <w:t>.</w:t>
      </w:r>
      <w:r w:rsidR="290490CC">
        <w:rPr/>
        <w:t xml:space="preserve"> </w:t>
      </w:r>
    </w:p>
    <w:p w:rsidR="00446EBC" w:rsidP="5EAAD91E" w:rsidRDefault="00446EBC" w14:paraId="3AC499C3" w14:textId="70BDD105">
      <w:pPr>
        <w:pStyle w:val="Listeavsnitt"/>
        <w:numPr>
          <w:ilvl w:val="0"/>
          <w:numId w:val="18"/>
        </w:numPr>
        <w:bidi w:val="0"/>
        <w:spacing w:before="0" w:beforeAutospacing="off" w:after="0" w:afterAutospacing="off" w:line="276" w:lineRule="auto"/>
        <w:ind w:left="709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446EBC">
        <w:rPr/>
        <w:t>Den</w:t>
      </w:r>
      <w:r w:rsidRPr="5EAAD91E" w:rsidR="00446EBC">
        <w:rPr>
          <w:b w:val="1"/>
          <w:bCs w:val="1"/>
        </w:rPr>
        <w:t xml:space="preserve"> </w:t>
      </w:r>
      <w:r w:rsidR="00446EBC">
        <w:rPr/>
        <w:t>ansatte</w:t>
      </w:r>
      <w:r w:rsidR="693C6FD2">
        <w:rPr/>
        <w:t xml:space="preserve"> </w:t>
      </w:r>
      <w:r w:rsidR="00446EBC">
        <w:rPr/>
        <w:t>/</w:t>
      </w:r>
      <w:r w:rsidR="693C6FD2">
        <w:rPr/>
        <w:t xml:space="preserve"> </w:t>
      </w:r>
      <w:r w:rsidR="00446EBC">
        <w:rPr/>
        <w:t>frivillig</w:t>
      </w:r>
      <w:r w:rsidR="6B46C4CB">
        <w:rPr/>
        <w:t>e</w:t>
      </w:r>
      <w:r w:rsidR="00446EBC">
        <w:rPr/>
        <w:t xml:space="preserve"> medarbeider skal gis tilbakemelding fra leder snarest mulig, </w:t>
      </w:r>
      <w:r w:rsidR="7B990FCB">
        <w:rPr/>
        <w:t>og bli orienter</w:t>
      </w:r>
      <w:r w:rsidR="4B7CF577">
        <w:rPr/>
        <w:t>t</w:t>
      </w:r>
      <w:r w:rsidR="7B990FCB">
        <w:rPr/>
        <w:t xml:space="preserve"> om </w:t>
      </w:r>
      <w:r w:rsidR="79A9ADD0">
        <w:rPr/>
        <w:t xml:space="preserve">menighetens </w:t>
      </w:r>
      <w:r w:rsidR="7B990FCB">
        <w:rPr/>
        <w:t>rutine for videre håndtering</w:t>
      </w:r>
      <w:r w:rsidR="7072E5CF">
        <w:rPr/>
        <w:t xml:space="preserve"> av saken</w:t>
      </w:r>
      <w:r w:rsidR="7B990FCB">
        <w:rPr/>
        <w:t xml:space="preserve">. </w:t>
      </w:r>
    </w:p>
    <w:p xmlns:wp14="http://schemas.microsoft.com/office/word/2010/wordml" w:rsidRPr="004C66F2" w:rsidR="008745F5" w:rsidP="004C66F2" w:rsidRDefault="00E577AE" w14:paraId="2ACF6E1D" wp14:textId="69877CF5">
      <w:pPr>
        <w:pStyle w:val="Listeavsnitt"/>
        <w:numPr>
          <w:ilvl w:val="0"/>
          <w:numId w:val="18"/>
        </w:numPr>
        <w:ind w:left="709"/>
        <w:rPr/>
      </w:pPr>
      <w:r w:rsidR="00E577AE">
        <w:rPr/>
        <w:t>Hovedregelen er at barnets foreldre ikke informeres om at meldingen sendes</w:t>
      </w:r>
      <w:r w:rsidR="3C9724F5">
        <w:rPr/>
        <w:t>,</w:t>
      </w:r>
      <w:r w:rsidR="00E577AE">
        <w:rPr/>
        <w:t xml:space="preserve"> med mindre annet er avtalt med barneverntjenesten. På samme måte avklarer barneverntjenesten med </w:t>
      </w:r>
      <w:r w:rsidR="399621A3">
        <w:rPr/>
        <w:t>p</w:t>
      </w:r>
      <w:r w:rsidR="00E577AE">
        <w:rPr/>
        <w:t>olitiet i saker som oversendes dit.</w:t>
      </w:r>
    </w:p>
    <w:p xmlns:wp14="http://schemas.microsoft.com/office/word/2010/wordml" w:rsidR="00E577AE" w:rsidP="00E577AE" w:rsidRDefault="00E577AE" w14:paraId="45FB0818" wp14:textId="77777777">
      <w:pPr>
        <w:pStyle w:val="Listeavsnitt"/>
        <w:ind w:left="1080"/>
      </w:pPr>
    </w:p>
    <w:p w:rsidR="209C2813" w:rsidP="552766E6" w:rsidRDefault="209C2813" w14:paraId="73F699CF" w14:textId="694F8A1C">
      <w:pPr>
        <w:pStyle w:val="Listeavsnitt"/>
        <w:ind w:left="1080"/>
      </w:pPr>
      <w:r w:rsidR="209C2813">
        <w:rPr/>
        <w:t>*med begrunnet mistanke menes at du tenker at det er sannsynlig at noen blir utsat</w:t>
      </w:r>
      <w:r w:rsidR="3DCDD0BE">
        <w:rPr/>
        <w:t>t for noe kriminelt (straffeloven §196). Sjekk ut magefølelsen med noen du stoler på eller anon</w:t>
      </w:r>
      <w:r w:rsidR="45661B3B">
        <w:rPr/>
        <w:t xml:space="preserve">ymt med politi eller barnevern. </w:t>
      </w:r>
    </w:p>
    <w:p xmlns:wp14="http://schemas.microsoft.com/office/word/2010/wordml" w:rsidRPr="0048091B" w:rsidR="00E577AE" w:rsidP="00B954B5" w:rsidRDefault="00E577AE" w14:paraId="4118F5CF" wp14:textId="77777777">
      <w:pPr>
        <w:ind w:left="284"/>
        <w:rPr>
          <w:b/>
          <w:u w:val="single"/>
        </w:rPr>
      </w:pPr>
      <w:r w:rsidRPr="552766E6" w:rsidR="00E577AE">
        <w:rPr>
          <w:b w:val="1"/>
          <w:bCs w:val="1"/>
          <w:u w:val="single"/>
        </w:rPr>
        <w:t>Viktig</w:t>
      </w:r>
      <w:r w:rsidRPr="552766E6" w:rsidR="00B954B5">
        <w:rPr>
          <w:b w:val="1"/>
          <w:bCs w:val="1"/>
          <w:u w:val="single"/>
        </w:rPr>
        <w:t>:</w:t>
      </w:r>
    </w:p>
    <w:p xmlns:wp14="http://schemas.microsoft.com/office/word/2010/wordml" w:rsidR="008745F5" w:rsidP="004C66F2" w:rsidRDefault="001155B3" w14:paraId="7F50E9F4" wp14:textId="77777777">
      <w:pPr>
        <w:pStyle w:val="Listeavsnitt"/>
        <w:numPr>
          <w:ilvl w:val="0"/>
          <w:numId w:val="9"/>
        </w:numPr>
        <w:ind w:left="709"/>
        <w:rPr/>
      </w:pPr>
      <w:r w:rsidR="001155B3">
        <w:rPr/>
        <w:t>Tar et barn kontakt skal du l</w:t>
      </w:r>
      <w:r w:rsidR="008745F5">
        <w:rPr/>
        <w:t>ytt</w:t>
      </w:r>
      <w:r w:rsidR="001155B3">
        <w:rPr/>
        <w:t>e</w:t>
      </w:r>
      <w:r w:rsidR="008745F5">
        <w:rPr/>
        <w:t xml:space="preserve"> til barnet og vis</w:t>
      </w:r>
      <w:r w:rsidR="00D95025">
        <w:rPr/>
        <w:t>e</w:t>
      </w:r>
      <w:r w:rsidR="008745F5">
        <w:rPr/>
        <w:t xml:space="preserve"> at du tar barnet på alvor. Unngå å styre samtalen. Gjenta utsagn som barnet kommer med, slik at barnet evt. kan korrigere om du har forstått feil. Noter ned barnets uttalelser eller annet, etter samtalen.</w:t>
      </w:r>
    </w:p>
    <w:p xmlns:wp14="http://schemas.microsoft.com/office/word/2010/wordml" w:rsidR="008745F5" w:rsidP="004C66F2" w:rsidRDefault="008745F5" w14:paraId="458E3E4C" wp14:textId="1C667882">
      <w:pPr>
        <w:pStyle w:val="Listeavsnitt"/>
        <w:numPr>
          <w:ilvl w:val="0"/>
          <w:numId w:val="9"/>
        </w:numPr>
        <w:ind w:left="709"/>
        <w:rPr/>
      </w:pPr>
      <w:r w:rsidR="008745F5">
        <w:rPr/>
        <w:t>Lov a</w:t>
      </w:r>
      <w:r w:rsidR="00FB64AE">
        <w:rPr/>
        <w:t xml:space="preserve">ldri noe du ikke kan holde – </w:t>
      </w:r>
      <w:r w:rsidR="3E611A29">
        <w:rPr/>
        <w:t>d</w:t>
      </w:r>
      <w:r w:rsidR="00FB64AE">
        <w:rPr/>
        <w:t>u</w:t>
      </w:r>
      <w:r w:rsidR="008745F5">
        <w:rPr/>
        <w:t xml:space="preserve"> må </w:t>
      </w:r>
      <w:r w:rsidRPr="552766E6" w:rsidR="008745F5">
        <w:rPr>
          <w:b w:val="0"/>
          <w:bCs w:val="0"/>
          <w:i w:val="0"/>
          <w:iCs w:val="0"/>
          <w:u w:val="none"/>
        </w:rPr>
        <w:t>aldri</w:t>
      </w:r>
      <w:r w:rsidRPr="552766E6" w:rsidR="1729CCE5">
        <w:rPr>
          <w:b w:val="0"/>
          <w:bCs w:val="0"/>
          <w:i w:val="0"/>
          <w:iCs w:val="0"/>
          <w:u w:val="none"/>
        </w:rPr>
        <w:t xml:space="preserve"> </w:t>
      </w:r>
      <w:r w:rsidR="008745F5">
        <w:rPr>
          <w:u w:val="none"/>
        </w:rPr>
        <w:t>l</w:t>
      </w:r>
      <w:r w:rsidR="008745F5">
        <w:rPr>
          <w:u w:val="none"/>
        </w:rPr>
        <w:t>ove</w:t>
      </w:r>
      <w:r w:rsidR="008745F5">
        <w:rPr/>
        <w:t xml:space="preserve"> barnet taushet om det man får vite</w:t>
      </w:r>
      <w:r w:rsidR="00B50912">
        <w:rPr/>
        <w:t>.</w:t>
      </w:r>
      <w:r w:rsidR="09669E9B">
        <w:rPr/>
        <w:t xml:space="preserve"> Si heller at du bryr deg og vil hjelpe barnet, og at det kan stole på deg. </w:t>
      </w:r>
    </w:p>
    <w:p xmlns:wp14="http://schemas.microsoft.com/office/word/2010/wordml" w:rsidR="0048091B" w:rsidP="006574B6" w:rsidRDefault="008745F5" w14:paraId="0C02524F" wp14:textId="77777777">
      <w:pPr>
        <w:pStyle w:val="Listeavsnitt"/>
        <w:numPr>
          <w:ilvl w:val="0"/>
          <w:numId w:val="9"/>
        </w:numPr>
        <w:ind w:left="709"/>
        <w:rPr/>
      </w:pPr>
      <w:r w:rsidR="008745F5">
        <w:rPr/>
        <w:t xml:space="preserve">Forbered deg mentalt og følelsesmessig på at betroelser kan komme. </w:t>
      </w:r>
    </w:p>
    <w:p w:rsidR="3D361165" w:rsidP="552766E6" w:rsidRDefault="3D361165" w14:paraId="53A4A4F2" w14:textId="466941C8">
      <w:pPr>
        <w:pStyle w:val="Listeavsnitt"/>
        <w:numPr>
          <w:ilvl w:val="0"/>
          <w:numId w:val="9"/>
        </w:numPr>
        <w:ind w:left="709"/>
        <w:rPr/>
      </w:pPr>
      <w:r w:rsidR="3D361165">
        <w:rPr/>
        <w:t xml:space="preserve">Vær ærlig </w:t>
      </w:r>
      <w:r w:rsidR="5638CECF">
        <w:rPr/>
        <w:t xml:space="preserve">og ivaretagende </w:t>
      </w:r>
      <w:r w:rsidR="3D361165">
        <w:rPr/>
        <w:t>i møte med barnet.</w:t>
      </w:r>
    </w:p>
    <w:p xmlns:wp14="http://schemas.microsoft.com/office/word/2010/wordml" w:rsidR="0048091B" w:rsidP="00C1031C" w:rsidRDefault="0048091B" w14:paraId="049F31CB" wp14:textId="77777777">
      <w:pPr>
        <w:pStyle w:val="Listeavsnitt"/>
        <w:ind w:left="1080"/>
      </w:pPr>
    </w:p>
    <w:p w:rsidR="4B35EF96" w:rsidP="552766E6" w:rsidRDefault="4B35EF96" w14:paraId="5F0C8DA7" w14:textId="02161F8D">
      <w:pPr>
        <w:pStyle w:val="Listeavsnitt"/>
        <w:bidi w:val="0"/>
        <w:spacing w:before="0" w:beforeAutospacing="off" w:after="0" w:afterAutospacing="off" w:line="276" w:lineRule="auto"/>
        <w:ind w:left="720" w:right="0"/>
        <w:jc w:val="left"/>
      </w:pPr>
      <w:r w:rsidRPr="552766E6" w:rsidR="4B35EF96">
        <w:rPr>
          <w:b w:val="1"/>
          <w:bCs w:val="1"/>
        </w:rPr>
        <w:t>Bekymringsfull adferd hos ansatte/frivillige medarbeidere</w:t>
      </w:r>
    </w:p>
    <w:p xmlns:wp14="http://schemas.microsoft.com/office/word/2010/wordml" w:rsidR="006574B6" w:rsidP="006574B6" w:rsidRDefault="006574B6" w14:paraId="620CFFD8" wp14:textId="20364F4B">
      <w:pPr>
        <w:pStyle w:val="Listeavsnitt"/>
      </w:pPr>
      <w:r w:rsidR="006574B6">
        <w:rPr/>
        <w:t xml:space="preserve">Hvis en ansatt </w:t>
      </w:r>
      <w:r w:rsidR="4092042D">
        <w:rPr/>
        <w:t xml:space="preserve">eller en frivillig medarbeider </w:t>
      </w:r>
      <w:r w:rsidR="7661E37A">
        <w:rPr/>
        <w:t>vise</w:t>
      </w:r>
      <w:r w:rsidR="006574B6">
        <w:rPr/>
        <w:t xml:space="preserve">r bekymringsfull oppførsel mot barn og unge, skal </w:t>
      </w:r>
      <w:r w:rsidR="006F617E">
        <w:rPr/>
        <w:t>det meldes ansvarlig i menigheten</w:t>
      </w:r>
      <w:r w:rsidR="35507597">
        <w:rPr/>
        <w:t xml:space="preserve"> og denne har ansvaret for å </w:t>
      </w:r>
      <w:r w:rsidR="3F8E5E0F">
        <w:rPr/>
        <w:t xml:space="preserve">følge </w:t>
      </w:r>
      <w:r w:rsidR="785B8444">
        <w:rPr/>
        <w:t>opp varsel</w:t>
      </w:r>
      <w:r w:rsidR="3F8E5E0F">
        <w:rPr/>
        <w:t xml:space="preserve">et </w:t>
      </w:r>
      <w:r w:rsidR="132F7555">
        <w:rPr/>
        <w:t xml:space="preserve">i tråd med </w:t>
      </w:r>
      <w:r w:rsidR="4AD47FEF">
        <w:rPr/>
        <w:t xml:space="preserve">menighetens </w:t>
      </w:r>
      <w:r w:rsidR="132F7555">
        <w:rPr/>
        <w:t>retningslinjer</w:t>
      </w:r>
      <w:r w:rsidR="006574B6">
        <w:rPr/>
        <w:t xml:space="preserve">. </w:t>
      </w:r>
      <w:r w:rsidR="726B440D">
        <w:rPr/>
        <w:t xml:space="preserve"> </w:t>
      </w:r>
    </w:p>
    <w:p xmlns:wp14="http://schemas.microsoft.com/office/word/2010/wordml" w:rsidR="0048091B" w:rsidP="00C1031C" w:rsidRDefault="0048091B" w14:paraId="53128261" wp14:textId="77777777">
      <w:pPr>
        <w:pStyle w:val="Listeavsnitt"/>
        <w:ind w:left="1080"/>
      </w:pPr>
    </w:p>
    <w:p xmlns:wp14="http://schemas.microsoft.com/office/word/2010/wordml" w:rsidR="0048091B" w:rsidP="00C1031C" w:rsidRDefault="0048091B" w14:paraId="62486C05" wp14:textId="77777777">
      <w:pPr>
        <w:pStyle w:val="Listeavsnitt"/>
        <w:ind w:left="1080"/>
      </w:pPr>
    </w:p>
    <w:p w:rsidR="552766E6" w:rsidP="552766E6" w:rsidRDefault="552766E6" w14:paraId="11656EF4" w14:textId="50398CFA">
      <w:pPr>
        <w:pStyle w:val="Listeavsnitt"/>
        <w:ind w:left="1080"/>
      </w:pPr>
    </w:p>
    <w:p xmlns:wp14="http://schemas.microsoft.com/office/word/2010/wordml" w:rsidR="00FB64AE" w:rsidP="725AA12C" w:rsidRDefault="00B50912" w14:paraId="51839DFA" wp14:textId="467CABD5">
      <w:pPr>
        <w:pStyle w:val="Overskrift2"/>
        <w:ind w:left="0"/>
      </w:pPr>
      <w:r w:rsidR="00B50912">
        <w:rPr/>
        <w:t>Ved akutte situasjoner</w:t>
      </w:r>
    </w:p>
    <w:p xmlns:wp14="http://schemas.microsoft.com/office/word/2010/wordml" w:rsidRPr="00E577AE" w:rsidR="00E577AE" w:rsidP="00E577AE" w:rsidRDefault="00E577AE" w14:paraId="33F8B54F" wp14:textId="34D7DEA9">
      <w:r w:rsidR="00E577AE">
        <w:rPr/>
        <w:t>En akutt situ</w:t>
      </w:r>
      <w:r w:rsidR="00B70930">
        <w:rPr/>
        <w:t xml:space="preserve">asjon kan være </w:t>
      </w:r>
      <w:r w:rsidR="00E577AE">
        <w:rPr/>
        <w:t xml:space="preserve">en konkret hendelse </w:t>
      </w:r>
      <w:r w:rsidR="00B70930">
        <w:rPr/>
        <w:t xml:space="preserve">(vold, overgrep) </w:t>
      </w:r>
      <w:r w:rsidR="00E577AE">
        <w:rPr/>
        <w:t xml:space="preserve">ved </w:t>
      </w:r>
      <w:r w:rsidR="527728D5">
        <w:rPr/>
        <w:t>et</w:t>
      </w:r>
      <w:r w:rsidR="00E577AE">
        <w:rPr/>
        <w:t xml:space="preserve"> </w:t>
      </w:r>
      <w:r w:rsidR="00E577AE">
        <w:rPr/>
        <w:t>arrangement</w:t>
      </w:r>
      <w:r w:rsidR="6078A503">
        <w:rPr/>
        <w:t xml:space="preserve"> </w:t>
      </w:r>
      <w:r w:rsidR="00E577AE">
        <w:rPr/>
        <w:t>eller ved akutt</w:t>
      </w:r>
      <w:r w:rsidR="00B70930">
        <w:rPr/>
        <w:t>e</w:t>
      </w:r>
      <w:r w:rsidR="00E577AE">
        <w:rPr/>
        <w:t xml:space="preserve"> hendelser hvor barnet/den unge vurderes å være i akutt fare.</w:t>
      </w:r>
    </w:p>
    <w:p xmlns:wp14="http://schemas.microsoft.com/office/word/2010/wordml" w:rsidR="00500478" w:rsidP="5EAAD91E" w:rsidRDefault="00500478" w14:paraId="075BD2D2" wp14:textId="41CE32B5">
      <w:pPr>
        <w:pStyle w:val="Listeavsnitt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44920BA">
        <w:rPr/>
        <w:t>F</w:t>
      </w:r>
      <w:r w:rsidR="7C9494D9">
        <w:rPr/>
        <w:t xml:space="preserve">ørst </w:t>
      </w:r>
      <w:r w:rsidR="144920BA">
        <w:rPr/>
        <w:t xml:space="preserve">se til </w:t>
      </w:r>
      <w:r w:rsidR="00500478">
        <w:rPr/>
        <w:t xml:space="preserve">at </w:t>
      </w:r>
      <w:r w:rsidR="00FA36A0">
        <w:rPr/>
        <w:t>d</w:t>
      </w:r>
      <w:r w:rsidR="00500478">
        <w:rPr/>
        <w:t>en utsatte</w:t>
      </w:r>
      <w:r w:rsidR="123523B4">
        <w:rPr/>
        <w:t>s</w:t>
      </w:r>
      <w:r w:rsidR="00500478">
        <w:rPr/>
        <w:t xml:space="preserve"> fysiske</w:t>
      </w:r>
      <w:r w:rsidR="7715DB6F">
        <w:rPr/>
        <w:t xml:space="preserve"> og psykiske </w:t>
      </w:r>
      <w:r w:rsidR="00500478">
        <w:rPr/>
        <w:t>helse blir ivaretatt.</w:t>
      </w:r>
    </w:p>
    <w:p xmlns:wp14="http://schemas.microsoft.com/office/word/2010/wordml" w:rsidR="00500478" w:rsidP="00500478" w:rsidRDefault="00500478" w14:paraId="3A5E8806" wp14:textId="49D1A5C0">
      <w:pPr>
        <w:pStyle w:val="Listeavsnitt"/>
        <w:numPr>
          <w:ilvl w:val="0"/>
          <w:numId w:val="16"/>
        </w:numPr>
        <w:rPr/>
      </w:pPr>
      <w:r w:rsidR="00500478">
        <w:rPr/>
        <w:t>Ro</w:t>
      </w:r>
      <w:r w:rsidR="0C9F965D">
        <w:rPr/>
        <w:t xml:space="preserve"> </w:t>
      </w:r>
      <w:r w:rsidR="00500478">
        <w:rPr/>
        <w:t xml:space="preserve">ned situasjonen. </w:t>
      </w:r>
      <w:r w:rsidR="60F2967F">
        <w:rPr/>
        <w:t>Snakk rolig, v</w:t>
      </w:r>
      <w:r w:rsidR="00500478">
        <w:rPr/>
        <w:t xml:space="preserve">ær </w:t>
      </w:r>
      <w:r w:rsidR="00500478">
        <w:rPr/>
        <w:t>trygg</w:t>
      </w:r>
      <w:r w:rsidR="008E7A4B">
        <w:rPr/>
        <w:t xml:space="preserve"> </w:t>
      </w:r>
      <w:r w:rsidR="0026313A">
        <w:rPr/>
        <w:t>og</w:t>
      </w:r>
      <w:r w:rsidR="0026313A">
        <w:rPr/>
        <w:t xml:space="preserve"> </w:t>
      </w:r>
      <w:r w:rsidR="00500478">
        <w:rPr/>
        <w:t>til</w:t>
      </w:r>
      <w:r w:rsidR="480D5085">
        <w:rPr/>
        <w:t xml:space="preserve"> </w:t>
      </w:r>
      <w:r w:rsidR="00500478">
        <w:rPr/>
        <w:t>sted</w:t>
      </w:r>
      <w:r w:rsidR="2558DFDE">
        <w:rPr/>
        <w:t>e, da</w:t>
      </w:r>
      <w:r w:rsidR="2558DFDE">
        <w:rPr/>
        <w:t xml:space="preserve"> mestrer du lettere</w:t>
      </w:r>
      <w:r w:rsidR="00500478">
        <w:rPr/>
        <w:t xml:space="preserve"> situasjonen. </w:t>
      </w:r>
    </w:p>
    <w:p xmlns:wp14="http://schemas.microsoft.com/office/word/2010/wordml" w:rsidR="00E577AE" w:rsidP="0035796D" w:rsidRDefault="00FB64AE" w14:paraId="5EAF5E08" wp14:textId="77777777">
      <w:pPr>
        <w:pStyle w:val="Listeavsnitt"/>
        <w:numPr>
          <w:ilvl w:val="0"/>
          <w:numId w:val="16"/>
        </w:numPr>
      </w:pPr>
      <w:r>
        <w:t>Ta kontakt med</w:t>
      </w:r>
      <w:r w:rsidR="00E577AE">
        <w:t xml:space="preserve"> p</w:t>
      </w:r>
      <w:r w:rsidR="0035796D">
        <w:t>olitiet 02800</w:t>
      </w:r>
      <w:r w:rsidR="00E577AE">
        <w:t xml:space="preserve">. </w:t>
      </w:r>
    </w:p>
    <w:p xmlns:wp14="http://schemas.microsoft.com/office/word/2010/wordml" w:rsidR="00C1031C" w:rsidP="00C1031C" w:rsidRDefault="00C1031C" w14:paraId="7CF7CA7F" wp14:textId="61DFC7DD">
      <w:pPr>
        <w:pStyle w:val="Listeavsnitt"/>
      </w:pPr>
      <w:r w:rsidR="00C1031C">
        <w:rPr/>
        <w:t>Avtal med politiet hvem som skal kontakte fore</w:t>
      </w:r>
      <w:r w:rsidR="06FEC806">
        <w:rPr/>
        <w:t>satte</w:t>
      </w:r>
      <w:r w:rsidR="00C1031C">
        <w:rPr/>
        <w:t>.</w:t>
      </w:r>
      <w:r w:rsidR="00D869E0">
        <w:rPr/>
        <w:t xml:space="preserve"> </w:t>
      </w:r>
    </w:p>
    <w:p xmlns:wp14="http://schemas.microsoft.com/office/word/2010/wordml" w:rsidR="00FB64AE" w:rsidP="00E577AE" w:rsidRDefault="00E577AE" w14:paraId="41FD8011" wp14:textId="77777777">
      <w:pPr>
        <w:pStyle w:val="Listeavsnitt"/>
      </w:pPr>
      <w:r>
        <w:t>Nærmeste leder skal i slike tilfeller informeres</w:t>
      </w:r>
      <w:r w:rsidR="0035796D">
        <w:t xml:space="preserve"> snarest mulig</w:t>
      </w:r>
      <w:r>
        <w:t xml:space="preserve"> i etterkant.</w:t>
      </w:r>
      <w:r w:rsidR="00FB64AE">
        <w:t xml:space="preserve"> </w:t>
      </w:r>
    </w:p>
    <w:p xmlns:wp14="http://schemas.microsoft.com/office/word/2010/wordml" w:rsidR="00500478" w:rsidP="00C1031C" w:rsidRDefault="00500478" w14:paraId="7EAF38CD" wp14:textId="258F7EBD">
      <w:pPr>
        <w:pStyle w:val="Listeavsnitt"/>
        <w:numPr>
          <w:ilvl w:val="0"/>
          <w:numId w:val="16"/>
        </w:numPr>
        <w:rPr/>
      </w:pPr>
      <w:r w:rsidR="00500478">
        <w:rPr/>
        <w:t>Orienter</w:t>
      </w:r>
      <w:r w:rsidR="00E77134">
        <w:rPr/>
        <w:t xml:space="preserve"> den utsatte om</w:t>
      </w:r>
      <w:r w:rsidR="00500478">
        <w:rPr/>
        <w:t xml:space="preserve"> hva som skjer. </w:t>
      </w:r>
      <w:r w:rsidR="00D26A3A">
        <w:rPr/>
        <w:t xml:space="preserve">Er det andre involverte, skal disse </w:t>
      </w:r>
      <w:r w:rsidR="4B685AB9">
        <w:rPr/>
        <w:t xml:space="preserve">også </w:t>
      </w:r>
      <w:r w:rsidR="00D26A3A">
        <w:rPr/>
        <w:t>bli ivaretatt</w:t>
      </w:r>
      <w:r w:rsidR="0B6A33A0">
        <w:rPr/>
        <w:t>,</w:t>
      </w:r>
      <w:r w:rsidR="2326FE78">
        <w:rPr/>
        <w:t xml:space="preserve"> </w:t>
      </w:r>
      <w:r w:rsidR="00D26A3A">
        <w:rPr/>
        <w:t xml:space="preserve">av </w:t>
      </w:r>
      <w:r w:rsidR="00C1651F">
        <w:rPr/>
        <w:t xml:space="preserve">andre </w:t>
      </w:r>
      <w:r w:rsidR="00D26A3A">
        <w:rPr/>
        <w:t xml:space="preserve">ledere. </w:t>
      </w:r>
    </w:p>
    <w:p xmlns:wp14="http://schemas.microsoft.com/office/word/2010/wordml" w:rsidRPr="004C66F2" w:rsidR="00500478" w:rsidP="00FB64AE" w:rsidRDefault="008174B4" w14:paraId="30E5A1E3" wp14:textId="37ECC458">
      <w:pPr>
        <w:ind w:left="360"/>
      </w:pPr>
      <w:r w:rsidR="008174B4">
        <w:rPr/>
        <w:t xml:space="preserve">Ved </w:t>
      </w:r>
      <w:r w:rsidR="400FAD02">
        <w:rPr/>
        <w:t xml:space="preserve">seksuelt </w:t>
      </w:r>
      <w:r w:rsidR="008174B4">
        <w:rPr/>
        <w:t>overgrep</w:t>
      </w:r>
      <w:r w:rsidR="00500478">
        <w:rPr/>
        <w:t>:</w:t>
      </w:r>
    </w:p>
    <w:p xmlns:wp14="http://schemas.microsoft.com/office/word/2010/wordml" w:rsidR="00FB64AE" w:rsidP="00FB64AE" w:rsidRDefault="00FB64AE" w14:paraId="27A9B375" wp14:textId="12D8866A">
      <w:pPr>
        <w:pStyle w:val="Listeavsnitt"/>
        <w:numPr>
          <w:ilvl w:val="0"/>
          <w:numId w:val="5"/>
        </w:numPr>
        <w:rPr/>
      </w:pPr>
      <w:r w:rsidR="5EB557D9">
        <w:rPr/>
        <w:t>Den utsatte må ikke skifte klær</w:t>
      </w:r>
    </w:p>
    <w:p xmlns:wp14="http://schemas.microsoft.com/office/word/2010/wordml" w:rsidR="00FB64AE" w:rsidP="00FB64AE" w:rsidRDefault="00FB64AE" w14:paraId="27378515" wp14:textId="116B4F0D">
      <w:pPr>
        <w:pStyle w:val="Listeavsnitt"/>
        <w:numPr>
          <w:ilvl w:val="0"/>
          <w:numId w:val="5"/>
        </w:numPr>
        <w:rPr/>
      </w:pPr>
      <w:r w:rsidR="00FB64AE">
        <w:rPr/>
        <w:t>Eventuelt brukt tøy pakkes inn i papir – ikke plast</w:t>
      </w:r>
    </w:p>
    <w:p w:rsidR="1D23B2B0" w:rsidP="5EAAD91E" w:rsidRDefault="1D23B2B0" w14:paraId="396F9A84" w14:textId="176A1FFB">
      <w:pPr>
        <w:pStyle w:val="Listeavsnitt"/>
        <w:numPr>
          <w:ilvl w:val="0"/>
          <w:numId w:val="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23B2B0">
        <w:rPr/>
        <w:t>Den utsatte må ikke bade eller vaske seg</w:t>
      </w:r>
    </w:p>
    <w:p w:rsidR="2EF7577F" w:rsidP="5EAAD91E" w:rsidRDefault="2EF7577F" w14:paraId="041F2B02" w14:textId="3E7FCB10">
      <w:pPr>
        <w:pStyle w:val="Listeavsnitt"/>
        <w:numPr>
          <w:ilvl w:val="0"/>
          <w:numId w:val="5"/>
        </w:numPr>
        <w:rPr/>
      </w:pPr>
      <w:r w:rsidR="2EF7577F">
        <w:rPr/>
        <w:t>Sørg for at barnet har en trygg voksenperson som støtte</w:t>
      </w:r>
      <w:r w:rsidR="3BC642C2">
        <w:rPr/>
        <w:t xml:space="preserve">. Denne skal </w:t>
      </w:r>
      <w:r w:rsidR="190241CC">
        <w:rPr/>
        <w:t xml:space="preserve">ha fokus på å </w:t>
      </w:r>
      <w:r w:rsidR="3BC642C2">
        <w:rPr/>
        <w:t xml:space="preserve">gi omsorg og </w:t>
      </w:r>
      <w:r w:rsidR="1EE95EC2">
        <w:rPr/>
        <w:t>ivareta</w:t>
      </w:r>
      <w:r w:rsidR="1EE95EC2">
        <w:rPr/>
        <w:t>.</w:t>
      </w:r>
    </w:p>
    <w:p xmlns:wp14="http://schemas.microsoft.com/office/word/2010/wordml" w:rsidRPr="00500478" w:rsidR="00500478" w:rsidP="00FA36A0" w:rsidRDefault="00FA3AB7" w14:paraId="5FC076DA" wp14:textId="659FD5EC">
      <w:pPr>
        <w:pStyle w:val="Overskrift2"/>
      </w:pPr>
      <w:r w:rsidR="00FA3AB7">
        <w:rPr/>
        <w:t>Samtale for de som er blitt involvert</w:t>
      </w:r>
    </w:p>
    <w:p w:rsidR="00500478" w:rsidP="5EAAD91E" w:rsidRDefault="00500478" w14:paraId="10BA1CAD" w14:textId="529DD667">
      <w:pPr>
        <w:pStyle w:val="Listeavsnitt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500478">
        <w:rPr/>
        <w:t xml:space="preserve">I en slik situasjon er det viktig at du som leder og voksen </w:t>
      </w:r>
      <w:r w:rsidR="4E696A02">
        <w:rPr/>
        <w:t xml:space="preserve">er rolig, snakker </w:t>
      </w:r>
      <w:r w:rsidR="047BB726">
        <w:rPr/>
        <w:t xml:space="preserve">tydelig og sakte, </w:t>
      </w:r>
      <w:r w:rsidR="4E696A02">
        <w:rPr/>
        <w:t>og forklarer hva som vil skje</w:t>
      </w:r>
      <w:r w:rsidR="5FEA3CA8">
        <w:rPr/>
        <w:t>,</w:t>
      </w:r>
      <w:r w:rsidR="4E696A02">
        <w:rPr/>
        <w:t xml:space="preserve"> og slik gir trygghet til den utsatte og de rundt</w:t>
      </w:r>
      <w:r w:rsidR="00500478">
        <w:rPr/>
        <w:t xml:space="preserve">. Du </w:t>
      </w:r>
      <w:r w:rsidR="581DCBB5">
        <w:rPr/>
        <w:t xml:space="preserve">er handlingsorientert på en bestemt, men rolig måte. </w:t>
      </w:r>
    </w:p>
    <w:p xmlns:wp14="http://schemas.microsoft.com/office/word/2010/wordml" w:rsidR="00A75F45" w:rsidP="5EAAD91E" w:rsidRDefault="0026313A" w14:paraId="58D2A01F" wp14:textId="7E70582A">
      <w:pPr>
        <w:pStyle w:val="Listeavsnitt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500478">
        <w:rPr/>
        <w:t>Ikke gi ut unødven</w:t>
      </w:r>
      <w:r w:rsidR="008E7A4B">
        <w:rPr/>
        <w:t>dig informasjon til andre deltak</w:t>
      </w:r>
      <w:r w:rsidR="00500478">
        <w:rPr/>
        <w:t xml:space="preserve">ere. </w:t>
      </w:r>
      <w:r w:rsidR="0E131592">
        <w:rPr/>
        <w:t>Du</w:t>
      </w:r>
      <w:r w:rsidR="1F714603">
        <w:rPr/>
        <w:t xml:space="preserve"> </w:t>
      </w:r>
      <w:r w:rsidR="008E7A4B">
        <w:rPr/>
        <w:t xml:space="preserve">skal ivareta den utsatte og </w:t>
      </w:r>
      <w:r w:rsidR="00500478">
        <w:rPr/>
        <w:t xml:space="preserve">den </w:t>
      </w:r>
      <w:r w:rsidR="69DF0AEB">
        <w:rPr/>
        <w:t xml:space="preserve">utsatte </w:t>
      </w:r>
      <w:r w:rsidR="00500478">
        <w:rPr/>
        <w:t xml:space="preserve">skal være </w:t>
      </w:r>
      <w:r w:rsidR="66261EF9">
        <w:rPr/>
        <w:t>orientert om hva</w:t>
      </w:r>
      <w:r w:rsidR="00500478">
        <w:rPr/>
        <w:t xml:space="preserve"> andre </w:t>
      </w:r>
      <w:r w:rsidR="7E563A96">
        <w:rPr/>
        <w:t>må få vite.</w:t>
      </w:r>
      <w:r w:rsidR="00500478">
        <w:rPr/>
        <w:t xml:space="preserve"> </w:t>
      </w:r>
    </w:p>
    <w:p xmlns:wp14="http://schemas.microsoft.com/office/word/2010/wordml" w:rsidR="00A75F45" w:rsidP="5A27CB60" w:rsidRDefault="0026313A" w14:paraId="4786FF43" wp14:textId="22437A49">
      <w:pPr>
        <w:pStyle w:val="Listeavsnitt"/>
        <w:numPr>
          <w:ilvl w:val="0"/>
          <w:numId w:val="11"/>
        </w:numPr>
        <w:rPr>
          <w:sz w:val="22"/>
          <w:szCs w:val="22"/>
        </w:rPr>
      </w:pPr>
      <w:r w:rsidR="0026313A">
        <w:rPr/>
        <w:t>I</w:t>
      </w:r>
      <w:r w:rsidR="00A75F45">
        <w:rPr/>
        <w:t xml:space="preserve">kke </w:t>
      </w:r>
      <w:r w:rsidR="0026313A">
        <w:rPr/>
        <w:t xml:space="preserve">bidra </w:t>
      </w:r>
      <w:r w:rsidR="00A75F45">
        <w:rPr/>
        <w:t>til ryktespredning</w:t>
      </w:r>
      <w:r w:rsidR="5AC4A7EE">
        <w:rPr/>
        <w:t>, ha kontroll på hvem som gis hvilken informasjon.</w:t>
      </w:r>
    </w:p>
    <w:p xmlns:wp14="http://schemas.microsoft.com/office/word/2010/wordml" w:rsidR="00EC2877" w:rsidP="008745F5" w:rsidRDefault="00AE4F0C" w14:paraId="3228F625" wp14:textId="0E7E3BA1">
      <w:pPr>
        <w:pStyle w:val="Listeavsnitt"/>
        <w:numPr>
          <w:ilvl w:val="0"/>
          <w:numId w:val="11"/>
        </w:numPr>
        <w:rPr/>
      </w:pPr>
      <w:r w:rsidR="00AE4F0C">
        <w:rPr/>
        <w:t>Det er v</w:t>
      </w:r>
      <w:r w:rsidR="00A75F45">
        <w:rPr/>
        <w:t>iktig for</w:t>
      </w:r>
      <w:r w:rsidR="008E7A4B">
        <w:rPr/>
        <w:t xml:space="preserve"> de </w:t>
      </w:r>
      <w:r w:rsidR="00A75F45">
        <w:rPr/>
        <w:t xml:space="preserve">andre involverte å bli godt ivaretatt. Dette gjøres </w:t>
      </w:r>
      <w:r w:rsidR="0F792B9E">
        <w:rPr/>
        <w:t xml:space="preserve">ofte </w:t>
      </w:r>
      <w:r w:rsidR="00A75F45">
        <w:rPr/>
        <w:t>best av foreldre. Informer foreldrene om det</w:t>
      </w:r>
      <w:r w:rsidR="008E7A4B">
        <w:rPr/>
        <w:t xml:space="preserve"> de strengt tatt trenger å vite slik at barna</w:t>
      </w:r>
      <w:r w:rsidR="00A75F45">
        <w:rPr/>
        <w:t xml:space="preserve"> kan bli tatt godt vare på. </w:t>
      </w:r>
      <w:r w:rsidR="03F03B28">
        <w:rPr/>
        <w:t xml:space="preserve">Trenger foreldrene en fagperson de kan rådføre seg med? </w:t>
      </w:r>
    </w:p>
    <w:p xmlns:wp14="http://schemas.microsoft.com/office/word/2010/wordml" w:rsidR="0048091B" w:rsidRDefault="0048091B" w14:paraId="1299C43A" wp14:textId="77777777">
      <w:r>
        <w:br w:type="page"/>
      </w:r>
      <w:bookmarkStart w:name="_GoBack" w:id="0"/>
      <w:bookmarkEnd w:id="0"/>
    </w:p>
    <w:p xmlns:wp14="http://schemas.microsoft.com/office/word/2010/wordml" w:rsidR="00B954B5" w:rsidP="00B954B5" w:rsidRDefault="00B954B5" w14:paraId="4DDBEF00" wp14:textId="77777777"/>
    <w:p xmlns:wp14="http://schemas.microsoft.com/office/word/2010/wordml" w:rsidRPr="004B215C" w:rsidR="00C74828" w:rsidP="00C74828" w:rsidRDefault="00C74828" w14:paraId="4E340EDF" wp14:textId="77777777">
      <w:pPr>
        <w:pStyle w:val="Overskrift2"/>
        <w:rPr>
          <w:b w:val="0"/>
          <w:sz w:val="22"/>
          <w:szCs w:val="22"/>
        </w:rPr>
      </w:pPr>
      <w:r w:rsidRPr="002A259E">
        <w:t>Samarbeidspartnere</w:t>
      </w:r>
    </w:p>
    <w:p xmlns:wp14="http://schemas.microsoft.com/office/word/2010/wordml" w:rsidR="00C74828" w:rsidP="00C74828" w:rsidRDefault="00C74828" w14:paraId="3A84F93C" wp14:textId="0B2F750E">
      <w:pPr>
        <w:spacing w:after="0"/>
      </w:pPr>
      <w:r w:rsidRPr="5EAAD91E" w:rsidR="3E06EDEC">
        <w:rPr>
          <w:i w:val="1"/>
          <w:iCs w:val="1"/>
        </w:rPr>
        <w:t xml:space="preserve">Håndteringsansvarlige </w:t>
      </w:r>
      <w:r w:rsidR="3E06EDEC">
        <w:rPr/>
        <w:t xml:space="preserve">bør </w:t>
      </w:r>
      <w:r w:rsidR="00C74828">
        <w:rPr/>
        <w:t>ha kontakt med én eller flere samarbeidspartnere som har kompetanse på seksuelle overgrep mot barn</w:t>
      </w:r>
      <w:r w:rsidR="00E77134">
        <w:rPr/>
        <w:t xml:space="preserve"> og unge</w:t>
      </w:r>
      <w:r w:rsidR="00C74828">
        <w:rPr/>
        <w:t xml:space="preserve">. </w:t>
      </w:r>
      <w:r w:rsidR="00C74828">
        <w:rPr/>
        <w:t xml:space="preserve">En </w:t>
      </w:r>
      <w:r w:rsidR="00C74828">
        <w:rPr/>
        <w:t>magefølelse på at noe ikke er som d</w:t>
      </w:r>
      <w:r w:rsidR="0002337E">
        <w:rPr/>
        <w:t>et skal</w:t>
      </w:r>
      <w:r w:rsidR="00474F6E">
        <w:rPr/>
        <w:t>, skal</w:t>
      </w:r>
      <w:r w:rsidR="00C74828">
        <w:rPr/>
        <w:t xml:space="preserve"> diskuteres med noen som har god kompetanse. Det </w:t>
      </w:r>
      <w:r w:rsidR="28DFD983">
        <w:rPr/>
        <w:t xml:space="preserve">kan være klokt </w:t>
      </w:r>
      <w:r w:rsidR="00C74828">
        <w:rPr/>
        <w:t xml:space="preserve">å søke råd tidlig. </w:t>
      </w:r>
      <w:r w:rsidR="0002337E">
        <w:rPr/>
        <w:t>B</w:t>
      </w:r>
      <w:r w:rsidR="00C74828">
        <w:rPr/>
        <w:t xml:space="preserve">arnevern og politi skal tilby veiledning uten </w:t>
      </w:r>
      <w:r w:rsidR="0001336C">
        <w:rPr/>
        <w:t xml:space="preserve">kunnskap om </w:t>
      </w:r>
      <w:r w:rsidR="00C74828">
        <w:rPr/>
        <w:t>barnets personalia. Noen kommuner har egne konsultasjonsteam med spesialkompetanse på seksuelle ov</w:t>
      </w:r>
      <w:r w:rsidR="0002337E">
        <w:rPr/>
        <w:t>ergrep mot barn.</w:t>
      </w:r>
      <w:r w:rsidR="51C2357C">
        <w:rPr/>
        <w:t xml:space="preserve"> Statens barnehus er tilgjengelige for å gi råd. </w:t>
      </w:r>
    </w:p>
    <w:p xmlns:wp14="http://schemas.microsoft.com/office/word/2010/wordml" w:rsidRPr="00E56EE3" w:rsidR="00C74828" w:rsidP="00C74828" w:rsidRDefault="00C74828" w14:paraId="3461D779" wp14:textId="77777777">
      <w:pPr>
        <w:spacing w:after="0"/>
      </w:pPr>
    </w:p>
    <w:p xmlns:wp14="http://schemas.microsoft.com/office/word/2010/wordml" w:rsidRPr="00665AE3" w:rsidR="00C74828" w:rsidP="725AA12C" w:rsidRDefault="00C74828" w14:paraId="6F8A7363" wp14:textId="2F8C4042">
      <w:pPr>
        <w:rPr>
          <w:b w:val="1"/>
          <w:bCs w:val="1"/>
        </w:rPr>
      </w:pPr>
      <w:r w:rsidRPr="725AA12C" w:rsidR="00C74828">
        <w:rPr>
          <w:b w:val="1"/>
          <w:bCs w:val="1"/>
        </w:rPr>
        <w:t>Ved mistanke som krever faglig konsultasjon</w:t>
      </w:r>
      <w:r w:rsidRPr="725AA12C" w:rsidR="00C74828">
        <w:rPr>
          <w:b w:val="1"/>
          <w:bCs w:val="1"/>
        </w:rPr>
        <w:t xml:space="preserve"> </w:t>
      </w:r>
    </w:p>
    <w:p xmlns:wp14="http://schemas.microsoft.com/office/word/2010/wordml" w:rsidRPr="00FA0859" w:rsidR="00C74828" w:rsidP="5EAAD91E" w:rsidRDefault="00C74828" w14:paraId="7ACB804C" wp14:textId="6E8EBADF">
      <w:pPr>
        <w:pStyle w:val="Listeavsnitt"/>
        <w:numPr>
          <w:ilvl w:val="0"/>
          <w:numId w:val="20"/>
        </w:numPr>
        <w:rPr>
          <w:b w:val="1"/>
          <w:bCs w:val="1"/>
        </w:rPr>
      </w:pPr>
      <w:r w:rsidRPr="5EAAD91E" w:rsidR="25B8E1A3">
        <w:rPr>
          <w:b w:val="1"/>
          <w:bCs w:val="1"/>
        </w:rPr>
        <w:t xml:space="preserve">B</w:t>
      </w:r>
      <w:r w:rsidRPr="5EAAD91E" w:rsidR="00C74828">
        <w:rPr>
          <w:b w:val="1"/>
          <w:bCs w:val="1"/>
        </w:rPr>
        <w:t xml:space="preserve">arnevern</w:t>
      </w:r>
      <w:r w:rsidRPr="5EAAD91E" w:rsidR="08D7E042">
        <w:rPr>
          <w:b w:val="1"/>
          <w:bCs w:val="1"/>
        </w:rPr>
        <w:t xml:space="preserve">, telefon</w:t>
      </w:r>
      <w:r w:rsidRPr="5EAAD91E" w:rsidR="60243841">
        <w:rPr>
          <w:b w:val="1"/>
          <w:bCs w:val="1"/>
        </w:rPr>
        <w:t xml:space="preserve"> </w:t>
      </w:r>
      <w:r w:rsidRPr="5EAAD91E" w:rsidR="60243841">
        <w:rPr>
          <w:b w:val="0"/>
          <w:bCs w:val="0"/>
        </w:rPr>
        <w:t xml:space="preserve">til</w:t>
      </w:r>
      <w:r w:rsidRPr="5EAAD91E" w:rsidR="08D7E042">
        <w:rPr>
          <w:b w:val="1"/>
          <w:bCs w:val="1"/>
        </w:rPr>
        <w:t xml:space="preserve"> </w:t>
      </w:r>
      <w:r w:rsidRPr="5EAAD91E" w:rsidR="4ADE8A28">
        <w:rPr>
          <w:b w:val="0"/>
          <w:bCs w:val="0"/>
        </w:rPr>
        <w:t xml:space="preserve">lokalt kontor</w:t>
      </w:r>
      <w:r w:rsidRPr="00FA0859">
        <w:rPr>
          <w:b/>
        </w:rPr>
        <w:tab/>
      </w:r>
      <w:r w:rsidRPr="00FA0859">
        <w:rPr>
          <w:b/>
        </w:rPr>
        <w:tab/>
      </w:r>
      <w:proofErr w:type="gramStart"/>
      <w:proofErr w:type="gramEnd"/>
    </w:p>
    <w:p xmlns:wp14="http://schemas.microsoft.com/office/word/2010/wordml" w:rsidRPr="00FA0859" w:rsidR="00C74828" w:rsidP="5EAAD91E" w:rsidRDefault="00C74828" w14:paraId="4DAAD128" wp14:textId="346D21D9">
      <w:pPr>
        <w:pStyle w:val="Listeavsnitt"/>
        <w:numPr>
          <w:ilvl w:val="0"/>
          <w:numId w:val="20"/>
        </w:numPr>
        <w:rPr>
          <w:b w:val="1"/>
          <w:bCs w:val="1"/>
        </w:rPr>
      </w:pPr>
      <w:r w:rsidRPr="5EAAD91E" w:rsidR="34A6A0E7">
        <w:rPr>
          <w:b w:val="1"/>
          <w:bCs w:val="1"/>
        </w:rPr>
        <w:t>P</w:t>
      </w:r>
      <w:r w:rsidRPr="5EAAD91E" w:rsidR="00C74828">
        <w:rPr>
          <w:b w:val="1"/>
          <w:bCs w:val="1"/>
        </w:rPr>
        <w:t>oliti</w:t>
      </w:r>
      <w:r w:rsidRPr="5EAAD91E" w:rsidR="34A6A0E7">
        <w:rPr>
          <w:b w:val="1"/>
          <w:bCs w:val="1"/>
        </w:rPr>
        <w:t>,</w:t>
      </w:r>
      <w:r w:rsidRPr="5EAAD91E" w:rsidR="10506B29">
        <w:rPr>
          <w:b w:val="1"/>
          <w:bCs w:val="1"/>
        </w:rPr>
        <w:t xml:space="preserve"> </w:t>
      </w:r>
      <w:r w:rsidRPr="00FA0859">
        <w:rPr>
          <w:b/>
        </w:rPr>
        <w:tab/>
      </w:r>
      <w:r w:rsidRPr="00FA0859">
        <w:rPr>
          <w:b/>
        </w:rPr>
        <w:tab/>
      </w:r>
      <w:r>
        <w:rPr>
          <w:b/>
        </w:rPr>
        <w:tab/>
      </w:r>
      <w:r w:rsidRPr="5EAAD91E" w:rsidR="322E033C">
        <w:rPr>
          <w:b w:val="1"/>
          <w:bCs w:val="1"/>
        </w:rPr>
        <w:t xml:space="preserve">telefon: </w:t>
      </w:r>
      <w:r w:rsidRPr="5EAAD91E" w:rsidR="00071899">
        <w:rPr>
          <w:b w:val="1"/>
          <w:bCs w:val="1"/>
        </w:rPr>
        <w:t>02800</w:t>
      </w:r>
    </w:p>
    <w:p xmlns:wp14="http://schemas.microsoft.com/office/word/2010/wordml" w:rsidRPr="00B441F7" w:rsidR="00C74828" w:rsidP="5EAAD91E" w:rsidRDefault="00C74828" w14:paraId="0A93C591" wp14:textId="12DB71E2">
      <w:pPr>
        <w:pStyle w:val="Listeavsnitt"/>
        <w:numPr>
          <w:ilvl w:val="0"/>
          <w:numId w:val="20"/>
        </w:numPr>
        <w:rPr>
          <w:b w:val="1"/>
          <w:bCs w:val="1"/>
        </w:rPr>
      </w:pPr>
      <w:r w:rsidRPr="5EAAD91E" w:rsidR="00E131D7">
        <w:rPr>
          <w:b w:val="1"/>
          <w:bCs w:val="1"/>
        </w:rPr>
        <w:t xml:space="preserve">Kirkelig </w:t>
      </w:r>
      <w:r w:rsidRPr="5EAAD91E" w:rsidR="4013DF5C">
        <w:rPr>
          <w:b w:val="1"/>
          <w:bCs w:val="1"/>
        </w:rPr>
        <w:t>R</w:t>
      </w:r>
      <w:r w:rsidRPr="5EAAD91E" w:rsidR="00E131D7">
        <w:rPr>
          <w:b w:val="1"/>
          <w:bCs w:val="1"/>
        </w:rPr>
        <w:t>essurssenter</w:t>
      </w:r>
      <w:r w:rsidRPr="5EAAD91E" w:rsidR="6AFBC800">
        <w:rPr>
          <w:b w:val="1"/>
          <w:bCs w:val="1"/>
        </w:rPr>
        <w:t>, te</w:t>
      </w:r>
      <w:r w:rsidRPr="00FA0859">
        <w:rPr>
          <w:b/>
        </w:rPr>
        <w:tab/>
      </w:r>
      <w:r w:rsidRPr="5EAAD91E" w:rsidR="00C74828">
        <w:rPr>
          <w:b w:val="1"/>
          <w:bCs w:val="1"/>
        </w:rPr>
        <w:t>l</w:t>
      </w:r>
      <w:r w:rsidRPr="5EAAD91E" w:rsidR="30DD400E">
        <w:rPr>
          <w:b w:val="1"/>
          <w:bCs w:val="1"/>
        </w:rPr>
        <w:t>e</w:t>
      </w:r>
      <w:r w:rsidRPr="5EAAD91E" w:rsidR="00C74828">
        <w:rPr>
          <w:b w:val="1"/>
          <w:bCs w:val="1"/>
        </w:rPr>
        <w:t>f</w:t>
      </w:r>
      <w:r w:rsidRPr="5EAAD91E" w:rsidR="60AAAED6">
        <w:rPr>
          <w:b w:val="1"/>
          <w:bCs w:val="1"/>
        </w:rPr>
        <w:t>on</w:t>
      </w:r>
      <w:r w:rsidRPr="5EAAD91E" w:rsidR="00C74828">
        <w:rPr>
          <w:b w:val="1"/>
          <w:bCs w:val="1"/>
        </w:rPr>
        <w:t>:</w:t>
      </w:r>
      <w:r w:rsidR="00F04645">
        <w:rPr/>
        <w:t xml:space="preserve"> 23227930</w:t>
      </w:r>
      <w:r w:rsidR="72D43712">
        <w:rPr/>
        <w:t xml:space="preserve"> </w:t>
      </w:r>
    </w:p>
    <w:p xmlns:wp14="http://schemas.microsoft.com/office/word/2010/wordml" w:rsidRPr="005636B3" w:rsidR="00C74828" w:rsidP="00C74828" w:rsidRDefault="00C74828" w14:paraId="7565D9FA" wp14:textId="77777777">
      <w:r w:rsidR="00C74828">
        <w:rPr/>
        <w:t>Plikt til å varsle barneverntjenesten har man når «</w:t>
      </w:r>
      <w:r w:rsidRPr="5EAAD91E" w:rsidR="00C74828">
        <w:rPr>
          <w:i w:val="1"/>
          <w:iCs w:val="1"/>
        </w:rPr>
        <w:t>det er grunn til å tro at</w:t>
      </w:r>
      <w:r w:rsidR="00C74828">
        <w:rPr/>
        <w:t xml:space="preserve"> </w:t>
      </w:r>
      <w:r w:rsidRPr="5EAAD91E" w:rsidR="00C74828">
        <w:rPr>
          <w:i w:val="1"/>
          <w:iCs w:val="1"/>
        </w:rPr>
        <w:t>et barn blir mishandlet i hjemmet eller det foreligger andre former for alvorlig omsorgssvikt</w:t>
      </w:r>
      <w:r w:rsidR="00C74828">
        <w:rPr/>
        <w:t xml:space="preserve">» (barnevernloven § 6-4). En magefølelse som kan støtte seg på en enkeltuttalelse, enkelthandling el. er tilstrekkelig for at man har </w:t>
      </w:r>
      <w:r w:rsidRPr="5EAAD91E" w:rsidR="00C74828">
        <w:rPr>
          <w:i w:val="1"/>
          <w:iCs w:val="1"/>
        </w:rPr>
        <w:t>grunn til å tro</w:t>
      </w:r>
      <w:r w:rsidR="00C74828">
        <w:rPr/>
        <w:t>.</w:t>
      </w:r>
    </w:p>
    <w:p xmlns:wp14="http://schemas.microsoft.com/office/word/2010/wordml" w:rsidRPr="00FA0859" w:rsidR="00C74828" w:rsidP="00C74828" w:rsidRDefault="00C74828" w14:paraId="3CF2D8B6" wp14:textId="77777777">
      <w:pPr>
        <w:spacing w:after="0" w:line="240" w:lineRule="auto"/>
        <w:ind w:left="708"/>
        <w:rPr>
          <w:b/>
        </w:rPr>
      </w:pPr>
    </w:p>
    <w:p xmlns:wp14="http://schemas.microsoft.com/office/word/2010/wordml" w:rsidRPr="00071899" w:rsidR="00C74828" w:rsidP="00C74828" w:rsidRDefault="00C74828" w14:paraId="5A745796" wp14:textId="77777777">
      <w:pPr>
        <w:rPr>
          <w:b/>
        </w:rPr>
      </w:pPr>
      <w:r w:rsidRPr="00071899">
        <w:rPr>
          <w:b/>
        </w:rPr>
        <w:t>Politiet skal varsles i akutte situasjoner. Avvergeplik</w:t>
      </w:r>
      <w:r w:rsidR="00F04645">
        <w:rPr>
          <w:b/>
        </w:rPr>
        <w:t>ten følger av straffeloven § 196</w:t>
      </w:r>
      <w:r w:rsidRPr="00071899">
        <w:rPr>
          <w:b/>
        </w:rPr>
        <w:t>. Vurderer man at det er fare for at barnet mest sannsynlig vil kunne utsettes for (nye) overgrep ved å ikke gripe inn, er det straffbart å unnlate å varsle politiet.</w:t>
      </w:r>
    </w:p>
    <w:p xmlns:wp14="http://schemas.microsoft.com/office/word/2010/wordml" w:rsidRPr="004C66F2" w:rsidR="006D27C8" w:rsidP="5EAAD91E" w:rsidRDefault="006D27C8" w14:paraId="31FEA056" wp14:textId="52005263">
      <w:pPr>
        <w:pStyle w:val="Listeavsnitt"/>
        <w:numPr>
          <w:ilvl w:val="0"/>
          <w:numId w:val="4"/>
        </w:numPr>
        <w:rPr>
          <w:b w:val="1"/>
          <w:bCs w:val="1"/>
        </w:rPr>
      </w:pPr>
      <w:r w:rsidRPr="5EAAD91E" w:rsidR="00C74828">
        <w:rPr>
          <w:b w:val="1"/>
          <w:bCs w:val="1"/>
        </w:rPr>
        <w:t>Akutte situasjoner som krever varsling av po</w:t>
      </w:r>
      <w:r w:rsidRPr="5EAAD91E" w:rsidR="00071899">
        <w:rPr>
          <w:b w:val="1"/>
          <w:bCs w:val="1"/>
        </w:rPr>
        <w:t>liti</w:t>
      </w:r>
      <w:r w:rsidRPr="5EAAD91E" w:rsidR="27C41A92">
        <w:rPr>
          <w:b w:val="1"/>
          <w:bCs w:val="1"/>
        </w:rPr>
        <w:t xml:space="preserve">, ring telefon </w:t>
      </w:r>
      <w:r w:rsidRPr="5EAAD91E" w:rsidR="006D27C8">
        <w:rPr>
          <w:b w:val="1"/>
          <w:bCs w:val="1"/>
        </w:rPr>
        <w:t>02800</w:t>
      </w:r>
    </w:p>
    <w:p xmlns:wp14="http://schemas.microsoft.com/office/word/2010/wordml" w:rsidRPr="004C66F2" w:rsidR="006D27C8" w:rsidP="006D27C8" w:rsidRDefault="006D27C8" w14:paraId="0FB78278" wp14:textId="77777777">
      <w:pPr>
        <w:pStyle w:val="Listeavsnitt"/>
        <w:rPr>
          <w:b/>
        </w:rPr>
      </w:pPr>
    </w:p>
    <w:p xmlns:wp14="http://schemas.microsoft.com/office/word/2010/wordml" w:rsidRPr="00F70C73" w:rsidR="006D27C8" w:rsidP="5EAAD91E" w:rsidRDefault="006D27C8" w14:paraId="3FDA2628" wp14:textId="2844343C">
      <w:pPr>
        <w:pStyle w:val="Listeavsnitt"/>
        <w:numPr>
          <w:ilvl w:val="0"/>
          <w:numId w:val="4"/>
        </w:numPr>
        <w:rPr>
          <w:b w:val="1"/>
          <w:bCs w:val="1"/>
        </w:rPr>
      </w:pPr>
      <w:r w:rsidRPr="5A27CB60" w:rsidR="006D27C8">
        <w:rPr>
          <w:b w:val="1"/>
          <w:bCs w:val="1"/>
        </w:rPr>
        <w:t>Andre samarbeidspartnere</w:t>
      </w:r>
      <w:r w:rsidRPr="5A27CB60" w:rsidR="5D0418EF">
        <w:rPr>
          <w:b w:val="1"/>
          <w:bCs w:val="1"/>
        </w:rPr>
        <w:t>/fagpersoner</w:t>
      </w:r>
    </w:p>
    <w:p xmlns:wp14="http://schemas.microsoft.com/office/word/2010/wordml" w:rsidRPr="00046BA9" w:rsidR="00C74828" w:rsidP="00071899" w:rsidRDefault="00C74828" w14:paraId="1FC39945" wp14:textId="77777777">
      <w:pPr>
        <w:pStyle w:val="Listeavsnitt"/>
        <w:spacing w:after="0" w:line="240" w:lineRule="auto"/>
      </w:pPr>
    </w:p>
    <w:p w:rsidR="6DA0F8DA" w:rsidP="5EAAD91E" w:rsidRDefault="6DA0F8DA" w14:paraId="028EF1BE" w14:textId="29565C42">
      <w:pPr>
        <w:pStyle w:val="Normal"/>
        <w:bidi w:val="0"/>
        <w:spacing w:before="0" w:beforeAutospacing="off" w:after="0" w:afterAutospacing="off" w:line="240" w:lineRule="auto"/>
        <w:ind w:left="708" w:right="0" w:firstLine="0"/>
        <w:jc w:val="left"/>
      </w:pPr>
      <w:r w:rsidR="6DA0F8DA">
        <w:rPr/>
        <w:t xml:space="preserve">Sett opp </w:t>
      </w:r>
      <w:r w:rsidR="7832634C">
        <w:rPr/>
        <w:t xml:space="preserve">deres egen </w:t>
      </w:r>
      <w:r w:rsidR="6DA0F8DA">
        <w:rPr/>
        <w:t xml:space="preserve">liste over aktuelle ressurspersoner som dere tenker kan være til hjelp lokalt. </w:t>
      </w:r>
    </w:p>
    <w:p w:rsidR="725AA12C" w:rsidP="725AA12C" w:rsidRDefault="725AA12C" w14:paraId="474C9B92" w14:textId="45BA40D9">
      <w:pPr>
        <w:pStyle w:val="Normal"/>
        <w:bidi w:val="0"/>
        <w:spacing w:before="0" w:beforeAutospacing="off" w:after="0" w:afterAutospacing="off" w:line="240" w:lineRule="auto"/>
        <w:ind w:left="708" w:right="0" w:firstLine="0"/>
        <w:jc w:val="left"/>
      </w:pPr>
    </w:p>
    <w:p w:rsidR="725AA12C" w:rsidP="725AA12C" w:rsidRDefault="725AA12C" w14:paraId="39440498" w14:textId="7D784456">
      <w:pPr>
        <w:pStyle w:val="Normal"/>
        <w:bidi w:val="0"/>
        <w:spacing w:before="0" w:beforeAutospacing="off" w:after="0" w:afterAutospacing="off" w:line="240" w:lineRule="auto"/>
        <w:ind w:left="708" w:right="0" w:firstLine="0"/>
        <w:jc w:val="left"/>
      </w:pPr>
    </w:p>
    <w:sectPr w:rsidR="00C63F6A" w:rsidSect="00C748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869E0" w:rsidP="008745F5" w:rsidRDefault="00D869E0" w14:paraId="0562CB0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869E0" w:rsidP="008745F5" w:rsidRDefault="00D869E0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A6441" w:rsidRDefault="00CA6441" w14:paraId="1F72F646" wp14:textId="7777777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85076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CA6441" w:rsidRDefault="00CA6441" w14:paraId="0EB546F9" wp14:textId="777777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28">
          <w:rPr>
            <w:noProof/>
          </w:rPr>
          <w:t>2</w:t>
        </w:r>
        <w:r>
          <w:fldChar w:fldCharType="end"/>
        </w:r>
      </w:p>
    </w:sdtContent>
  </w:sdt>
  <w:p xmlns:wp14="http://schemas.microsoft.com/office/word/2010/wordml" w:rsidR="00CA6441" w:rsidP="5A27CB60" w:rsidRDefault="00CA6441" w14:paraId="3FE9F23F" wp14:textId="2B439CCF">
    <w:pPr>
      <w:pStyle w:val="Bunntekst"/>
      <w:ind w:left="7788"/>
    </w:pPr>
    <w:r w:rsidR="5A27CB60">
      <w:rPr/>
      <w:t>KRS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A6441" w:rsidRDefault="00CA6441" w14:paraId="110FFD37" wp14:textId="7777777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869E0" w:rsidP="008745F5" w:rsidRDefault="00D869E0" w14:paraId="6D98A12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869E0" w:rsidP="008745F5" w:rsidRDefault="00D869E0" w14:paraId="2946DB8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A6441" w:rsidRDefault="00CA6441" w14:paraId="5997CC1D" wp14:textId="7777777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CA6441" w:rsidRDefault="00CA6441" w14:paraId="62EBF3C5" wp14:textId="727BA795">
    <w:pPr>
      <w:pStyle w:val="Topptekst"/>
    </w:pPr>
    <w:r w:rsidR="5A27CB60">
      <w:drawing>
        <wp:inline xmlns:wp14="http://schemas.microsoft.com/office/word/2010/wordprocessingDrawing" wp14:editId="1C2BBFE0" wp14:anchorId="0C28EBE9">
          <wp:extent cx="2804160" cy="443992"/>
          <wp:effectExtent l="0" t="0" r="0" b="0"/>
          <wp:docPr id="107520962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14b08212f604081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804160" cy="443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A6441" w:rsidRDefault="00CA6441" w14:paraId="6B699379" wp14:textId="7777777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C9F"/>
    <w:multiLevelType w:val="hybridMultilevel"/>
    <w:tmpl w:val="BD8AF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BFA"/>
    <w:multiLevelType w:val="hybridMultilevel"/>
    <w:tmpl w:val="D8BA1AA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2E67F4"/>
    <w:multiLevelType w:val="hybridMultilevel"/>
    <w:tmpl w:val="3DDCA1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5044"/>
    <w:multiLevelType w:val="hybridMultilevel"/>
    <w:tmpl w:val="0330C052"/>
    <w:lvl w:ilvl="0" w:tplc="8C122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1ECC"/>
    <w:multiLevelType w:val="hybridMultilevel"/>
    <w:tmpl w:val="12C20BBC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7FC663CA">
      <w:start w:val="1"/>
      <w:numFmt w:val="lowerLetter"/>
      <w:lvlText w:val="%2."/>
      <w:lvlJc w:val="left"/>
      <w:pPr>
        <w:ind w:left="2145" w:hanging="705"/>
      </w:pPr>
      <w:rPr>
        <w:rFonts w:asciiTheme="minorHAnsi" w:hAnsiTheme="minorHAnsi" w:eastAsiaTheme="minorEastAsia" w:cstheme="minorBidi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2F2E2ADD"/>
    <w:multiLevelType w:val="hybridMultilevel"/>
    <w:tmpl w:val="40B260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E7333"/>
    <w:multiLevelType w:val="hybridMultilevel"/>
    <w:tmpl w:val="BB2AF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C3A62"/>
    <w:multiLevelType w:val="hybridMultilevel"/>
    <w:tmpl w:val="566AB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30D99"/>
    <w:multiLevelType w:val="hybridMultilevel"/>
    <w:tmpl w:val="B9A8E2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96E6E7A"/>
    <w:multiLevelType w:val="hybridMultilevel"/>
    <w:tmpl w:val="0360E6FE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F5FDF"/>
    <w:multiLevelType w:val="hybridMultilevel"/>
    <w:tmpl w:val="DEA027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6E33"/>
    <w:multiLevelType w:val="hybridMultilevel"/>
    <w:tmpl w:val="93F0CE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F56B9"/>
    <w:multiLevelType w:val="hybridMultilevel"/>
    <w:tmpl w:val="9AAADF3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FB237D"/>
    <w:multiLevelType w:val="hybridMultilevel"/>
    <w:tmpl w:val="A866CDDE"/>
    <w:lvl w:ilvl="0" w:tplc="EA3CAFC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A530C"/>
    <w:multiLevelType w:val="hybridMultilevel"/>
    <w:tmpl w:val="98D8FC1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A4C66C6"/>
    <w:multiLevelType w:val="hybridMultilevel"/>
    <w:tmpl w:val="26AE6B3E"/>
    <w:lvl w:ilvl="0" w:tplc="0414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00343"/>
    <w:multiLevelType w:val="hybridMultilevel"/>
    <w:tmpl w:val="BF128E7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C37CB"/>
    <w:multiLevelType w:val="hybridMultilevel"/>
    <w:tmpl w:val="566AB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B5541"/>
    <w:multiLevelType w:val="hybridMultilevel"/>
    <w:tmpl w:val="AF9A14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04C08"/>
    <w:multiLevelType w:val="hybridMultilevel"/>
    <w:tmpl w:val="C75E19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275EF"/>
    <w:multiLevelType w:val="hybridMultilevel"/>
    <w:tmpl w:val="0EDA34D8"/>
    <w:lvl w:ilvl="0" w:tplc="BE4C221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8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  <w:num w:numId="13">
    <w:abstractNumId w:val="19"/>
  </w:num>
  <w:num w:numId="14">
    <w:abstractNumId w:val="6"/>
  </w:num>
  <w:num w:numId="15">
    <w:abstractNumId w:val="11"/>
  </w:num>
  <w:num w:numId="16">
    <w:abstractNumId w:val="3"/>
  </w:num>
  <w:num w:numId="17">
    <w:abstractNumId w:val="13"/>
  </w:num>
  <w:num w:numId="18">
    <w:abstractNumId w:val="20"/>
  </w:num>
  <w:num w:numId="19">
    <w:abstractNumId w:val="14"/>
  </w:num>
  <w:num w:numId="20">
    <w:abstractNumId w:val="15"/>
  </w:num>
  <w:num w:numId="21">
    <w:abstractNumId w:val="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F5"/>
    <w:rsid w:val="0001336C"/>
    <w:rsid w:val="00016FED"/>
    <w:rsid w:val="0002337E"/>
    <w:rsid w:val="00062A24"/>
    <w:rsid w:val="00071899"/>
    <w:rsid w:val="000A6852"/>
    <w:rsid w:val="000B154D"/>
    <w:rsid w:val="000C2610"/>
    <w:rsid w:val="000F03EA"/>
    <w:rsid w:val="001155B3"/>
    <w:rsid w:val="00122BA0"/>
    <w:rsid w:val="001231BA"/>
    <w:rsid w:val="00160CF5"/>
    <w:rsid w:val="0017081A"/>
    <w:rsid w:val="00175F26"/>
    <w:rsid w:val="001A01D7"/>
    <w:rsid w:val="001B0CC0"/>
    <w:rsid w:val="0022347F"/>
    <w:rsid w:val="00246489"/>
    <w:rsid w:val="00261FED"/>
    <w:rsid w:val="0026313A"/>
    <w:rsid w:val="00274EF4"/>
    <w:rsid w:val="0027757F"/>
    <w:rsid w:val="002875E7"/>
    <w:rsid w:val="002D3657"/>
    <w:rsid w:val="002E6EA5"/>
    <w:rsid w:val="00317584"/>
    <w:rsid w:val="00351C02"/>
    <w:rsid w:val="0035796D"/>
    <w:rsid w:val="003B5B52"/>
    <w:rsid w:val="003D5E9D"/>
    <w:rsid w:val="004229C5"/>
    <w:rsid w:val="0043701B"/>
    <w:rsid w:val="00446EBC"/>
    <w:rsid w:val="00462996"/>
    <w:rsid w:val="00474F6E"/>
    <w:rsid w:val="00475617"/>
    <w:rsid w:val="0048091B"/>
    <w:rsid w:val="00487D28"/>
    <w:rsid w:val="00494AC3"/>
    <w:rsid w:val="004B215C"/>
    <w:rsid w:val="004C4536"/>
    <w:rsid w:val="004C66F2"/>
    <w:rsid w:val="004F43FC"/>
    <w:rsid w:val="00500478"/>
    <w:rsid w:val="005015EF"/>
    <w:rsid w:val="00592FFE"/>
    <w:rsid w:val="005C6CE3"/>
    <w:rsid w:val="005D6FB5"/>
    <w:rsid w:val="006362AD"/>
    <w:rsid w:val="0064CA5A"/>
    <w:rsid w:val="00652F1B"/>
    <w:rsid w:val="006574B6"/>
    <w:rsid w:val="00665AE3"/>
    <w:rsid w:val="0068115B"/>
    <w:rsid w:val="006D27C8"/>
    <w:rsid w:val="006F617E"/>
    <w:rsid w:val="0070164B"/>
    <w:rsid w:val="00707B15"/>
    <w:rsid w:val="00796EE8"/>
    <w:rsid w:val="007B7A01"/>
    <w:rsid w:val="007C1C61"/>
    <w:rsid w:val="007D027F"/>
    <w:rsid w:val="007F3288"/>
    <w:rsid w:val="007F7360"/>
    <w:rsid w:val="008174B4"/>
    <w:rsid w:val="00840434"/>
    <w:rsid w:val="008745F5"/>
    <w:rsid w:val="00881DB4"/>
    <w:rsid w:val="00884726"/>
    <w:rsid w:val="008A6564"/>
    <w:rsid w:val="008E52C1"/>
    <w:rsid w:val="008E7A4B"/>
    <w:rsid w:val="008F41D4"/>
    <w:rsid w:val="00910018"/>
    <w:rsid w:val="00910271"/>
    <w:rsid w:val="00921DC3"/>
    <w:rsid w:val="0095133F"/>
    <w:rsid w:val="00990376"/>
    <w:rsid w:val="0099DB88"/>
    <w:rsid w:val="009A001E"/>
    <w:rsid w:val="009C3A2F"/>
    <w:rsid w:val="009F4C86"/>
    <w:rsid w:val="00A105EC"/>
    <w:rsid w:val="00A149B0"/>
    <w:rsid w:val="00A4217F"/>
    <w:rsid w:val="00A75F45"/>
    <w:rsid w:val="00A96070"/>
    <w:rsid w:val="00AA3686"/>
    <w:rsid w:val="00AC20DB"/>
    <w:rsid w:val="00AE4208"/>
    <w:rsid w:val="00AE4F0C"/>
    <w:rsid w:val="00B03350"/>
    <w:rsid w:val="00B175CA"/>
    <w:rsid w:val="00B31618"/>
    <w:rsid w:val="00B441F7"/>
    <w:rsid w:val="00B50912"/>
    <w:rsid w:val="00B64E05"/>
    <w:rsid w:val="00B70930"/>
    <w:rsid w:val="00B9302E"/>
    <w:rsid w:val="00B954B5"/>
    <w:rsid w:val="00BE4C89"/>
    <w:rsid w:val="00BE7E12"/>
    <w:rsid w:val="00C1031C"/>
    <w:rsid w:val="00C1651F"/>
    <w:rsid w:val="00C63F6A"/>
    <w:rsid w:val="00C65CB3"/>
    <w:rsid w:val="00C74828"/>
    <w:rsid w:val="00CA6441"/>
    <w:rsid w:val="00D03EEC"/>
    <w:rsid w:val="00D11F55"/>
    <w:rsid w:val="00D26A3A"/>
    <w:rsid w:val="00D71E75"/>
    <w:rsid w:val="00D869E0"/>
    <w:rsid w:val="00D86AF5"/>
    <w:rsid w:val="00D95025"/>
    <w:rsid w:val="00DA7E3E"/>
    <w:rsid w:val="00DD0C96"/>
    <w:rsid w:val="00E131D7"/>
    <w:rsid w:val="00E35A61"/>
    <w:rsid w:val="00E47472"/>
    <w:rsid w:val="00E577AE"/>
    <w:rsid w:val="00E77134"/>
    <w:rsid w:val="00E87FBE"/>
    <w:rsid w:val="00E9497E"/>
    <w:rsid w:val="00EB464D"/>
    <w:rsid w:val="00EC2877"/>
    <w:rsid w:val="00EF4157"/>
    <w:rsid w:val="00F04645"/>
    <w:rsid w:val="00F06209"/>
    <w:rsid w:val="00F25626"/>
    <w:rsid w:val="00F55128"/>
    <w:rsid w:val="00F57F75"/>
    <w:rsid w:val="00F8A062"/>
    <w:rsid w:val="00F9077D"/>
    <w:rsid w:val="00FA36A0"/>
    <w:rsid w:val="00FA3AB7"/>
    <w:rsid w:val="00FB407A"/>
    <w:rsid w:val="00FB64AE"/>
    <w:rsid w:val="00FB7C1D"/>
    <w:rsid w:val="00FC2475"/>
    <w:rsid w:val="023B9750"/>
    <w:rsid w:val="0263DDA6"/>
    <w:rsid w:val="032D01F5"/>
    <w:rsid w:val="03465084"/>
    <w:rsid w:val="036D1788"/>
    <w:rsid w:val="03B217C9"/>
    <w:rsid w:val="03E6FD4C"/>
    <w:rsid w:val="03F03B28"/>
    <w:rsid w:val="040B2046"/>
    <w:rsid w:val="0420CF80"/>
    <w:rsid w:val="047BB726"/>
    <w:rsid w:val="04FCB18F"/>
    <w:rsid w:val="0535DFC1"/>
    <w:rsid w:val="05CC9D3B"/>
    <w:rsid w:val="062CCAD2"/>
    <w:rsid w:val="06FEC806"/>
    <w:rsid w:val="070CEE72"/>
    <w:rsid w:val="07CC5974"/>
    <w:rsid w:val="080444F2"/>
    <w:rsid w:val="080A52DE"/>
    <w:rsid w:val="083C6BD6"/>
    <w:rsid w:val="08D7E042"/>
    <w:rsid w:val="08F3FFE8"/>
    <w:rsid w:val="0927459A"/>
    <w:rsid w:val="09669E9B"/>
    <w:rsid w:val="09D20DFA"/>
    <w:rsid w:val="0A821338"/>
    <w:rsid w:val="0AE7A7DF"/>
    <w:rsid w:val="0B0E3DF0"/>
    <w:rsid w:val="0B6A33A0"/>
    <w:rsid w:val="0B86E626"/>
    <w:rsid w:val="0C3861D3"/>
    <w:rsid w:val="0C38B951"/>
    <w:rsid w:val="0C4456EB"/>
    <w:rsid w:val="0C4F41B2"/>
    <w:rsid w:val="0C9F965D"/>
    <w:rsid w:val="0CEDB415"/>
    <w:rsid w:val="0D389E6D"/>
    <w:rsid w:val="0D3D5482"/>
    <w:rsid w:val="0DA7E670"/>
    <w:rsid w:val="0DD1DA62"/>
    <w:rsid w:val="0DEB7306"/>
    <w:rsid w:val="0E131592"/>
    <w:rsid w:val="0EBED172"/>
    <w:rsid w:val="0F792B9E"/>
    <w:rsid w:val="0FB67A0F"/>
    <w:rsid w:val="104E663F"/>
    <w:rsid w:val="10506B29"/>
    <w:rsid w:val="1086285F"/>
    <w:rsid w:val="114D95EE"/>
    <w:rsid w:val="11509FCA"/>
    <w:rsid w:val="116B25A5"/>
    <w:rsid w:val="118C06D0"/>
    <w:rsid w:val="11CB9C68"/>
    <w:rsid w:val="123523B4"/>
    <w:rsid w:val="12991D89"/>
    <w:rsid w:val="132F7555"/>
    <w:rsid w:val="1335F756"/>
    <w:rsid w:val="1341D6D1"/>
    <w:rsid w:val="1382C813"/>
    <w:rsid w:val="13A7B1CC"/>
    <w:rsid w:val="13D1A254"/>
    <w:rsid w:val="144920BA"/>
    <w:rsid w:val="14635C0E"/>
    <w:rsid w:val="1558DE92"/>
    <w:rsid w:val="15BE5256"/>
    <w:rsid w:val="160AF53C"/>
    <w:rsid w:val="1729CCE5"/>
    <w:rsid w:val="17596C9D"/>
    <w:rsid w:val="1778F700"/>
    <w:rsid w:val="17FE19CA"/>
    <w:rsid w:val="18759508"/>
    <w:rsid w:val="18AC20E3"/>
    <w:rsid w:val="190241CC"/>
    <w:rsid w:val="1A405F79"/>
    <w:rsid w:val="1B025DBC"/>
    <w:rsid w:val="1B273A9C"/>
    <w:rsid w:val="1B3B313C"/>
    <w:rsid w:val="1B659CF2"/>
    <w:rsid w:val="1BC94AE4"/>
    <w:rsid w:val="1CADF87A"/>
    <w:rsid w:val="1CE1B988"/>
    <w:rsid w:val="1D0F6DD1"/>
    <w:rsid w:val="1D23B2B0"/>
    <w:rsid w:val="1D41CD62"/>
    <w:rsid w:val="1D61B069"/>
    <w:rsid w:val="1EB9E8AC"/>
    <w:rsid w:val="1EE95EC2"/>
    <w:rsid w:val="1F1232D9"/>
    <w:rsid w:val="1F714603"/>
    <w:rsid w:val="20084C39"/>
    <w:rsid w:val="201B97E4"/>
    <w:rsid w:val="203EE141"/>
    <w:rsid w:val="2069FEC8"/>
    <w:rsid w:val="209C2813"/>
    <w:rsid w:val="20C67E4D"/>
    <w:rsid w:val="2117D20D"/>
    <w:rsid w:val="21521D5C"/>
    <w:rsid w:val="220B4FAF"/>
    <w:rsid w:val="2298E065"/>
    <w:rsid w:val="2326FE78"/>
    <w:rsid w:val="2346CB9F"/>
    <w:rsid w:val="23A20F25"/>
    <w:rsid w:val="240D862F"/>
    <w:rsid w:val="249ACFFE"/>
    <w:rsid w:val="24CAFF13"/>
    <w:rsid w:val="2558DFDE"/>
    <w:rsid w:val="25B8E1A3"/>
    <w:rsid w:val="262E3EEE"/>
    <w:rsid w:val="26900457"/>
    <w:rsid w:val="26E992AD"/>
    <w:rsid w:val="26F9F764"/>
    <w:rsid w:val="27C41A92"/>
    <w:rsid w:val="27C5FD51"/>
    <w:rsid w:val="282C28A3"/>
    <w:rsid w:val="28D487A3"/>
    <w:rsid w:val="28DFD983"/>
    <w:rsid w:val="28E86FB8"/>
    <w:rsid w:val="290490CC"/>
    <w:rsid w:val="29547F5A"/>
    <w:rsid w:val="29B4719A"/>
    <w:rsid w:val="29FB3BEB"/>
    <w:rsid w:val="29FCB566"/>
    <w:rsid w:val="2BEFFCBC"/>
    <w:rsid w:val="2C03E27E"/>
    <w:rsid w:val="2C38CD83"/>
    <w:rsid w:val="2D0DEB34"/>
    <w:rsid w:val="2D7A6A8A"/>
    <w:rsid w:val="2D9D9E75"/>
    <w:rsid w:val="2DF1BE8A"/>
    <w:rsid w:val="2E74FF28"/>
    <w:rsid w:val="2ED68DFF"/>
    <w:rsid w:val="2EF7577F"/>
    <w:rsid w:val="2EFA231C"/>
    <w:rsid w:val="2F20A940"/>
    <w:rsid w:val="2F342B8B"/>
    <w:rsid w:val="30003A45"/>
    <w:rsid w:val="304C029C"/>
    <w:rsid w:val="30DD400E"/>
    <w:rsid w:val="3177FD5C"/>
    <w:rsid w:val="31E78481"/>
    <w:rsid w:val="322E033C"/>
    <w:rsid w:val="3245C676"/>
    <w:rsid w:val="327B98AE"/>
    <w:rsid w:val="3343EFF7"/>
    <w:rsid w:val="33C394CC"/>
    <w:rsid w:val="3407E74E"/>
    <w:rsid w:val="346E1229"/>
    <w:rsid w:val="348B1735"/>
    <w:rsid w:val="34A6A0E7"/>
    <w:rsid w:val="35507597"/>
    <w:rsid w:val="360409EB"/>
    <w:rsid w:val="36099CCE"/>
    <w:rsid w:val="3628E9A3"/>
    <w:rsid w:val="3682D0EA"/>
    <w:rsid w:val="36C3E14B"/>
    <w:rsid w:val="37265FE5"/>
    <w:rsid w:val="37408F99"/>
    <w:rsid w:val="3756C069"/>
    <w:rsid w:val="37A18D0C"/>
    <w:rsid w:val="37D74557"/>
    <w:rsid w:val="3901E3AD"/>
    <w:rsid w:val="399621A3"/>
    <w:rsid w:val="39A94513"/>
    <w:rsid w:val="39D86E1B"/>
    <w:rsid w:val="39F07582"/>
    <w:rsid w:val="3A0A6D52"/>
    <w:rsid w:val="3A6996D2"/>
    <w:rsid w:val="3B02DF22"/>
    <w:rsid w:val="3B2413B9"/>
    <w:rsid w:val="3B3DA0BD"/>
    <w:rsid w:val="3B5B26FB"/>
    <w:rsid w:val="3BAF8F20"/>
    <w:rsid w:val="3BC642C2"/>
    <w:rsid w:val="3BF4C8A0"/>
    <w:rsid w:val="3BF54306"/>
    <w:rsid w:val="3BFBFB78"/>
    <w:rsid w:val="3C9724F5"/>
    <w:rsid w:val="3D361165"/>
    <w:rsid w:val="3DB53AA4"/>
    <w:rsid w:val="3DCDD0BE"/>
    <w:rsid w:val="3DF4C932"/>
    <w:rsid w:val="3E06EDEC"/>
    <w:rsid w:val="3E611A29"/>
    <w:rsid w:val="3E9F27CC"/>
    <w:rsid w:val="3F8E5E0F"/>
    <w:rsid w:val="3FBCC87E"/>
    <w:rsid w:val="3FD5A554"/>
    <w:rsid w:val="400FAD02"/>
    <w:rsid w:val="4013DF5C"/>
    <w:rsid w:val="4075D63E"/>
    <w:rsid w:val="4092042D"/>
    <w:rsid w:val="41E372BC"/>
    <w:rsid w:val="4229AFF9"/>
    <w:rsid w:val="42D7BD77"/>
    <w:rsid w:val="42DC263D"/>
    <w:rsid w:val="43BE115C"/>
    <w:rsid w:val="43E64F7B"/>
    <w:rsid w:val="4409FE69"/>
    <w:rsid w:val="4515C141"/>
    <w:rsid w:val="45661B3B"/>
    <w:rsid w:val="45D1F807"/>
    <w:rsid w:val="460AABCE"/>
    <w:rsid w:val="4631212F"/>
    <w:rsid w:val="466EB7A7"/>
    <w:rsid w:val="46AD1881"/>
    <w:rsid w:val="47B0FDFB"/>
    <w:rsid w:val="47FA3C5A"/>
    <w:rsid w:val="480D5085"/>
    <w:rsid w:val="4864715A"/>
    <w:rsid w:val="492E38E7"/>
    <w:rsid w:val="495566D2"/>
    <w:rsid w:val="49A41AE2"/>
    <w:rsid w:val="49A9EE3C"/>
    <w:rsid w:val="49E7334F"/>
    <w:rsid w:val="4A64DDE5"/>
    <w:rsid w:val="4AD47FEF"/>
    <w:rsid w:val="4ADE8A28"/>
    <w:rsid w:val="4B35EF96"/>
    <w:rsid w:val="4B63B530"/>
    <w:rsid w:val="4B685AB9"/>
    <w:rsid w:val="4B7CF577"/>
    <w:rsid w:val="4BB0CA80"/>
    <w:rsid w:val="4BC4E498"/>
    <w:rsid w:val="4BD8DF17"/>
    <w:rsid w:val="4C2C03E0"/>
    <w:rsid w:val="4C538C7C"/>
    <w:rsid w:val="4CA7DFB8"/>
    <w:rsid w:val="4CE7DDD4"/>
    <w:rsid w:val="4D0C4AA0"/>
    <w:rsid w:val="4D35258D"/>
    <w:rsid w:val="4E269558"/>
    <w:rsid w:val="4E44BB0C"/>
    <w:rsid w:val="4E47E614"/>
    <w:rsid w:val="4E696A02"/>
    <w:rsid w:val="4F87DD0E"/>
    <w:rsid w:val="4FE945BF"/>
    <w:rsid w:val="4FF427A2"/>
    <w:rsid w:val="51C2357C"/>
    <w:rsid w:val="527728D5"/>
    <w:rsid w:val="52CC7D9B"/>
    <w:rsid w:val="52DCAD7F"/>
    <w:rsid w:val="533A7D2A"/>
    <w:rsid w:val="5340EB10"/>
    <w:rsid w:val="53C6A09B"/>
    <w:rsid w:val="54A329E1"/>
    <w:rsid w:val="552766E6"/>
    <w:rsid w:val="5559C7B8"/>
    <w:rsid w:val="5559FA1D"/>
    <w:rsid w:val="5574F4AA"/>
    <w:rsid w:val="561B4A08"/>
    <w:rsid w:val="5636F0A4"/>
    <w:rsid w:val="5638CECF"/>
    <w:rsid w:val="5691A466"/>
    <w:rsid w:val="56A174A8"/>
    <w:rsid w:val="56D4B921"/>
    <w:rsid w:val="57085AE8"/>
    <w:rsid w:val="573134D2"/>
    <w:rsid w:val="57C91FB3"/>
    <w:rsid w:val="57F5EB3B"/>
    <w:rsid w:val="581DCBB5"/>
    <w:rsid w:val="58C37D12"/>
    <w:rsid w:val="590439AF"/>
    <w:rsid w:val="5945EF90"/>
    <w:rsid w:val="59CAAE9D"/>
    <w:rsid w:val="5A27CB60"/>
    <w:rsid w:val="5A5C0C19"/>
    <w:rsid w:val="5ABA13A5"/>
    <w:rsid w:val="5AC4A7EE"/>
    <w:rsid w:val="5B59A217"/>
    <w:rsid w:val="5C1CFA06"/>
    <w:rsid w:val="5C1F6BE2"/>
    <w:rsid w:val="5C22A2B9"/>
    <w:rsid w:val="5D0418EF"/>
    <w:rsid w:val="5D553DF7"/>
    <w:rsid w:val="5D6AE068"/>
    <w:rsid w:val="5D83A472"/>
    <w:rsid w:val="5E2D1F19"/>
    <w:rsid w:val="5E869A4E"/>
    <w:rsid w:val="5EAAD91E"/>
    <w:rsid w:val="5EB557D9"/>
    <w:rsid w:val="5F686588"/>
    <w:rsid w:val="5FB53103"/>
    <w:rsid w:val="5FEA3CA8"/>
    <w:rsid w:val="60243841"/>
    <w:rsid w:val="6038DEE3"/>
    <w:rsid w:val="60562051"/>
    <w:rsid w:val="6070BA9B"/>
    <w:rsid w:val="6078A503"/>
    <w:rsid w:val="60AAAED6"/>
    <w:rsid w:val="60D5FCAF"/>
    <w:rsid w:val="60DFC82B"/>
    <w:rsid w:val="60F2967F"/>
    <w:rsid w:val="612360DC"/>
    <w:rsid w:val="6144C592"/>
    <w:rsid w:val="62926717"/>
    <w:rsid w:val="6362ECAA"/>
    <w:rsid w:val="64525955"/>
    <w:rsid w:val="64954F2D"/>
    <w:rsid w:val="66195847"/>
    <w:rsid w:val="66261EF9"/>
    <w:rsid w:val="662966F4"/>
    <w:rsid w:val="6753B831"/>
    <w:rsid w:val="6771F1B2"/>
    <w:rsid w:val="67FD65F3"/>
    <w:rsid w:val="684BC526"/>
    <w:rsid w:val="68679388"/>
    <w:rsid w:val="691388A9"/>
    <w:rsid w:val="693C6FD2"/>
    <w:rsid w:val="69C1E0C1"/>
    <w:rsid w:val="69DF0AEB"/>
    <w:rsid w:val="6A263016"/>
    <w:rsid w:val="6A8F969E"/>
    <w:rsid w:val="6AAB5EA3"/>
    <w:rsid w:val="6AAD4F29"/>
    <w:rsid w:val="6ADA2663"/>
    <w:rsid w:val="6AFBC800"/>
    <w:rsid w:val="6B0E52BB"/>
    <w:rsid w:val="6B1E0056"/>
    <w:rsid w:val="6B46C4CB"/>
    <w:rsid w:val="6B58ADFD"/>
    <w:rsid w:val="6B6FE7AB"/>
    <w:rsid w:val="6BB97F9A"/>
    <w:rsid w:val="6C420B34"/>
    <w:rsid w:val="6CFA3AB4"/>
    <w:rsid w:val="6D3348AD"/>
    <w:rsid w:val="6D861460"/>
    <w:rsid w:val="6DA0F8DA"/>
    <w:rsid w:val="6DEB189E"/>
    <w:rsid w:val="6F0709E2"/>
    <w:rsid w:val="6F8B4149"/>
    <w:rsid w:val="7072E5CF"/>
    <w:rsid w:val="71B8A8CE"/>
    <w:rsid w:val="7209F987"/>
    <w:rsid w:val="725AA12C"/>
    <w:rsid w:val="725BC4E8"/>
    <w:rsid w:val="726B440D"/>
    <w:rsid w:val="727602B3"/>
    <w:rsid w:val="72D43712"/>
    <w:rsid w:val="739E9A5D"/>
    <w:rsid w:val="74502EE5"/>
    <w:rsid w:val="753E8CC4"/>
    <w:rsid w:val="7544F0DD"/>
    <w:rsid w:val="7570E9D5"/>
    <w:rsid w:val="75B61402"/>
    <w:rsid w:val="7661E37A"/>
    <w:rsid w:val="76F4B53E"/>
    <w:rsid w:val="7715DB6F"/>
    <w:rsid w:val="77B10A3C"/>
    <w:rsid w:val="77F38D5B"/>
    <w:rsid w:val="781B518C"/>
    <w:rsid w:val="782919F5"/>
    <w:rsid w:val="7832634C"/>
    <w:rsid w:val="785B8444"/>
    <w:rsid w:val="78D6058C"/>
    <w:rsid w:val="79753194"/>
    <w:rsid w:val="79A9ADD0"/>
    <w:rsid w:val="79CDA8CF"/>
    <w:rsid w:val="7A79932A"/>
    <w:rsid w:val="7A8326AC"/>
    <w:rsid w:val="7AC0DDFB"/>
    <w:rsid w:val="7AC6315D"/>
    <w:rsid w:val="7B2B330E"/>
    <w:rsid w:val="7B45CAAF"/>
    <w:rsid w:val="7B65D5AA"/>
    <w:rsid w:val="7B990FCB"/>
    <w:rsid w:val="7BAA6442"/>
    <w:rsid w:val="7BCBBFA8"/>
    <w:rsid w:val="7C2A5B06"/>
    <w:rsid w:val="7C9494D9"/>
    <w:rsid w:val="7C9CBA78"/>
    <w:rsid w:val="7DEA4D5D"/>
    <w:rsid w:val="7E563A96"/>
    <w:rsid w:val="7E950269"/>
    <w:rsid w:val="7ECFFFF3"/>
    <w:rsid w:val="7EE3FCAD"/>
    <w:rsid w:val="7F334B78"/>
    <w:rsid w:val="7FD1A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BD07F"/>
  <w15:docId w15:val="{dbe8bf76-373b-47cc-814d-e82e91b223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45F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45F5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8745F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nb-NO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8745F5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8745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745F5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745F5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8745F5"/>
    <w:rPr>
      <w:rFonts w:eastAsiaTheme="minorEastAsia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8745F5"/>
    <w:rPr>
      <w:vertAlign w:val="superscript"/>
    </w:rPr>
  </w:style>
  <w:style w:type="table" w:styleId="Tabellrutenett">
    <w:name w:val="Table Grid"/>
    <w:basedOn w:val="Vanligtabell"/>
    <w:uiPriority w:val="59"/>
    <w:rsid w:val="008745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63F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C63F6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A644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CA6441"/>
  </w:style>
  <w:style w:type="paragraph" w:styleId="Bunntekst">
    <w:name w:val="footer"/>
    <w:basedOn w:val="Normal"/>
    <w:link w:val="BunntekstTegn"/>
    <w:uiPriority w:val="99"/>
    <w:unhideWhenUsed/>
    <w:rsid w:val="00CA644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CA6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4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4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4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4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8745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745F5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745F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745F5"/>
    <w:rPr>
      <w:rFonts w:eastAsiaTheme="minorEastAsia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8745F5"/>
    <w:rPr>
      <w:vertAlign w:val="superscript"/>
    </w:rPr>
  </w:style>
  <w:style w:type="table" w:styleId="Tabellrutenett">
    <w:name w:val="Table Grid"/>
    <w:basedOn w:val="Vanligtabell"/>
    <w:uiPriority w:val="59"/>
    <w:rsid w:val="0087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63F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3F6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A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6441"/>
  </w:style>
  <w:style w:type="paragraph" w:styleId="Bunntekst">
    <w:name w:val="footer"/>
    <w:basedOn w:val="Normal"/>
    <w:link w:val="BunntekstTegn"/>
    <w:uiPriority w:val="99"/>
    <w:unhideWhenUsed/>
    <w:rsid w:val="00CA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customXml" Target="../customXml/item3.xml" Id="rId21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3.xml" Id="rId16" /><Relationship Type="http://schemas.openxmlformats.org/officeDocument/2006/relationships/customXml" Target="../customXml/item2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footer" Target="footer1.xml" Id="rId14" /><Relationship Type="http://schemas.openxmlformats.org/officeDocument/2006/relationships/customXml" Target="../customXml/item4.xml" Id="rId22" /><Relationship Type="http://schemas.openxmlformats.org/officeDocument/2006/relationships/glossaryDocument" Target="/word/glossary/document.xml" Id="R0de75634195b4ec3" /><Relationship Type="http://schemas.openxmlformats.org/officeDocument/2006/relationships/hyperlink" Target="http://www.trygg.lnu.no" TargetMode="External" Id="Rb5eb88e1b842450e" /><Relationship Type="http://schemas.openxmlformats.org/officeDocument/2006/relationships/hyperlink" Target="http://www.kirkeligressurssenter.no" TargetMode="External" Id="Re4aec8492946425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b14b08212f60408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50f5-55b3-47ff-8422-4dccc80fdf30}"/>
      </w:docPartPr>
      <w:docPartBody>
        <w:p w14:paraId="378209C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8A5DFE2BD5C44BD00307DD691FBAF" ma:contentTypeVersion="2" ma:contentTypeDescription="Opprett et nytt dokument." ma:contentTypeScope="" ma:versionID="0c7692fcfbaacfbb4a394d3a28f045cd">
  <xsd:schema xmlns:xsd="http://www.w3.org/2001/XMLSchema" xmlns:xs="http://www.w3.org/2001/XMLSchema" xmlns:p="http://schemas.microsoft.com/office/2006/metadata/properties" xmlns:ns2="bc7def19-20b9-4425-8e0b-71c1cbd4b4fa" targetNamespace="http://schemas.microsoft.com/office/2006/metadata/properties" ma:root="true" ma:fieldsID="05262290cc01cd0d3572ee884b6e00d0" ns2:_="">
    <xsd:import namespace="bc7def19-20b9-4425-8e0b-71c1cbd4b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ef19-20b9-4425-8e0b-71c1cbd4b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84F02-FB6D-4CEE-B9C4-0F2C0183D0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28891-C964-4A0F-AABD-8B6506B87129}"/>
</file>

<file path=customXml/itemProps3.xml><?xml version="1.0" encoding="utf-8"?>
<ds:datastoreItem xmlns:ds="http://schemas.openxmlformats.org/officeDocument/2006/customXml" ds:itemID="{B7E9E5B4-D8A2-42F1-B155-0D495F86FB53}"/>
</file>

<file path=customXml/itemProps4.xml><?xml version="1.0" encoding="utf-8"?>
<ds:datastoreItem xmlns:ds="http://schemas.openxmlformats.org/officeDocument/2006/customXml" ds:itemID="{391E722E-CC1A-4F3C-90A6-0103456ABB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F24A3E6A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Lars Due-Tønnessen</dc:creator>
  <lastModifiedBy>Turid Skorpe Lannem</lastModifiedBy>
  <revision>7</revision>
  <lastPrinted>2016-03-09T11:02:00.0000000Z</lastPrinted>
  <dcterms:created xsi:type="dcterms:W3CDTF">2017-04-20T11:03:00.0000000Z</dcterms:created>
  <dcterms:modified xsi:type="dcterms:W3CDTF">2020-06-09T06:36:36.1708228Z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0x0101007788A5DFE2BD5C44BD00307DD691FBAF</vt:lpwstr>
  </property>
</Properties>
</file>