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yslisteuthevingsfarge3"/>
        <w:tblpPr w:leftFromText="141" w:rightFromText="141" w:vertAnchor="page" w:horzAnchor="margin" w:tblpY="1516"/>
        <w:tblW w:w="9889" w:type="dxa"/>
        <w:tblLook w:val="04A0" w:firstRow="1" w:lastRow="0" w:firstColumn="1" w:lastColumn="0" w:noHBand="0" w:noVBand="1"/>
      </w:tblPr>
      <w:tblGrid>
        <w:gridCol w:w="5070"/>
        <w:gridCol w:w="4819"/>
      </w:tblGrid>
      <w:tr w:rsidR="00397631" w14:paraId="5F0475CA" w14:textId="77777777" w:rsidTr="577A3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4BAFC8"/>
              <w:left w:val="single" w:sz="8" w:space="0" w:color="4BAFC8"/>
              <w:bottom w:val="nil"/>
              <w:right w:val="single" w:sz="8" w:space="0" w:color="4BAFC8"/>
            </w:tcBorders>
            <w:shd w:val="clear" w:color="auto" w:fill="4BAFC8"/>
            <w:hideMark/>
          </w:tcPr>
          <w:p w14:paraId="71DE79BB" w14:textId="61104C9A" w:rsidR="00397631" w:rsidRPr="00333273" w:rsidRDefault="00397631" w:rsidP="009807E4">
            <w:pPr>
              <w:pStyle w:val="Ingenmellomrom"/>
              <w:rPr>
                <w:sz w:val="28"/>
                <w:szCs w:val="28"/>
              </w:rPr>
            </w:pPr>
            <w:r w:rsidRPr="00333273">
              <w:rPr>
                <w:sz w:val="24"/>
                <w:szCs w:val="24"/>
              </w:rPr>
              <w:t>NÅR DET HAR SKJEDD NOE</w:t>
            </w:r>
            <w:r w:rsidRPr="00333273">
              <w:br/>
            </w:r>
            <w:r w:rsidRPr="00333273">
              <w:rPr>
                <w:sz w:val="24"/>
                <w:szCs w:val="24"/>
              </w:rPr>
              <w:t xml:space="preserve">INSTRUKS VED MELDING / MISTANKE OM SEKSUELLE KRENKELSER PÅ ET ARRANGEMENT: </w:t>
            </w:r>
            <w:r w:rsidRPr="00333273">
              <w:br/>
            </w:r>
            <w:r w:rsidRPr="00333273">
              <w:rPr>
                <w:b w:val="0"/>
                <w:bCs w:val="0"/>
                <w:i/>
                <w:iCs/>
                <w:sz w:val="24"/>
                <w:szCs w:val="24"/>
              </w:rPr>
              <w:t>Hovedansvarlig for aktiviteten (ansatt eller frivillig) skal alltid ha denne instruksen med seg og følge instruksen når en krenkelse</w:t>
            </w:r>
            <w:r w:rsidR="00333273">
              <w:rPr>
                <w:b w:val="0"/>
                <w:bCs w:val="0"/>
                <w:i/>
                <w:iCs/>
                <w:sz w:val="24"/>
                <w:szCs w:val="24"/>
              </w:rPr>
              <w:t xml:space="preserve"> eller</w:t>
            </w:r>
            <w:r w:rsidR="00225CD8" w:rsidRPr="00333273">
              <w:rPr>
                <w:b w:val="0"/>
                <w:bCs w:val="0"/>
                <w:i/>
                <w:iCs/>
                <w:sz w:val="24"/>
                <w:szCs w:val="24"/>
              </w:rPr>
              <w:t xml:space="preserve"> et overgrep</w:t>
            </w:r>
            <w:r w:rsidRPr="00333273">
              <w:rPr>
                <w:b w:val="0"/>
                <w:bCs w:val="0"/>
                <w:i/>
                <w:iCs/>
                <w:sz w:val="24"/>
                <w:szCs w:val="24"/>
              </w:rPr>
              <w:t xml:space="preserve"> har skjedd under arrangementet. Hovedansvarlig skal informeres direkte når en situasjon har oppstått. </w:t>
            </w:r>
            <w:r w:rsidRPr="00333273">
              <w:rPr>
                <w:b w:val="0"/>
                <w:bCs w:val="0"/>
                <w:sz w:val="24"/>
                <w:szCs w:val="24"/>
              </w:rPr>
              <w:t xml:space="preserve"> (</w:t>
            </w:r>
            <w:r w:rsidR="56BE2D14" w:rsidRPr="00333273">
              <w:rPr>
                <w:b w:val="0"/>
                <w:bCs w:val="0"/>
                <w:sz w:val="24"/>
                <w:szCs w:val="24"/>
              </w:rPr>
              <w:t>H</w:t>
            </w:r>
            <w:r w:rsidRPr="00333273">
              <w:rPr>
                <w:b w:val="0"/>
                <w:bCs w:val="0"/>
                <w:sz w:val="24"/>
                <w:szCs w:val="24"/>
              </w:rPr>
              <w:t xml:space="preserve">er er leir </w:t>
            </w:r>
            <w:r w:rsidR="3AF913D8" w:rsidRPr="00333273">
              <w:rPr>
                <w:b w:val="0"/>
                <w:bCs w:val="0"/>
                <w:sz w:val="24"/>
                <w:szCs w:val="24"/>
              </w:rPr>
              <w:t xml:space="preserve">brukt </w:t>
            </w:r>
            <w:r w:rsidRPr="00333273">
              <w:rPr>
                <w:b w:val="0"/>
                <w:bCs w:val="0"/>
                <w:sz w:val="24"/>
                <w:szCs w:val="24"/>
              </w:rPr>
              <w:t>som eksempel</w:t>
            </w:r>
            <w:r w:rsidR="554B76CD" w:rsidRPr="00333273">
              <w:rPr>
                <w:b w:val="0"/>
                <w:bCs w:val="0"/>
                <w:sz w:val="24"/>
                <w:szCs w:val="24"/>
              </w:rPr>
              <w:t>.</w:t>
            </w:r>
            <w:r w:rsidRPr="00333273">
              <w:rPr>
                <w:b w:val="0"/>
                <w:bCs w:val="0"/>
                <w:sz w:val="24"/>
                <w:szCs w:val="24"/>
              </w:rPr>
              <w:t>)</w:t>
            </w:r>
          </w:p>
        </w:tc>
      </w:tr>
      <w:tr w:rsidR="009807E4" w14:paraId="61568528" w14:textId="77777777" w:rsidTr="577A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single" w:sz="8" w:space="0" w:color="4BAFC8"/>
              <w:bottom w:val="single" w:sz="4" w:space="0" w:color="4BAFC8"/>
              <w:right w:val="single" w:sz="8" w:space="0" w:color="4BAFC8"/>
            </w:tcBorders>
          </w:tcPr>
          <w:p w14:paraId="2A469699" w14:textId="2E5B6AC6" w:rsidR="00CB6494" w:rsidRDefault="009807E4" w:rsidP="009807E4">
            <w:pPr>
              <w:pStyle w:val="Ingenmellomrom"/>
              <w:spacing w:before="120"/>
            </w:pPr>
            <w:r>
              <w:t xml:space="preserve">Vær rolig og </w:t>
            </w:r>
            <w:r w:rsidRPr="00333273">
              <w:t>tilsted</w:t>
            </w:r>
            <w:r w:rsidR="00333273">
              <w:t xml:space="preserve">e, </w:t>
            </w:r>
            <w:r w:rsidR="00CB6494" w:rsidRPr="00333273">
              <w:t xml:space="preserve">da tåler og takler du situasjonen </w:t>
            </w:r>
            <w:r w:rsidR="00995214" w:rsidRPr="00333273">
              <w:t>bedre</w:t>
            </w:r>
            <w:r w:rsidR="00CB6494" w:rsidRPr="00333273">
              <w:t>.</w:t>
            </w:r>
          </w:p>
          <w:p w14:paraId="70EDA392" w14:textId="77777777" w:rsidR="009807E4" w:rsidRDefault="009807E4" w:rsidP="009807E4">
            <w:pPr>
              <w:pStyle w:val="Ingenmellomrom"/>
            </w:pPr>
            <w:r>
              <w:t>Sikre at de som er rammet blir godt ivaretatt.</w:t>
            </w:r>
          </w:p>
          <w:p w14:paraId="047AF8DF" w14:textId="5D320E52" w:rsidR="577A3CAC" w:rsidRDefault="577A3CAC" w:rsidP="577A3CAC">
            <w:pPr>
              <w:pStyle w:val="Ingenmellomrom"/>
            </w:pPr>
          </w:p>
          <w:p w14:paraId="432B6890" w14:textId="4268C651" w:rsidR="5FFD92A8" w:rsidRPr="00333273" w:rsidRDefault="00250B3F" w:rsidP="577A3CAC">
            <w:pPr>
              <w:pStyle w:val="Ingenmellomrom"/>
            </w:pPr>
            <w:r w:rsidRPr="00333273">
              <w:t>Noter</w:t>
            </w:r>
            <w:r w:rsidR="5FFD92A8" w:rsidRPr="00333273">
              <w:t xml:space="preserve"> (stikkord) undervegs hva som ble gjort/vurdert under hvert av punktene nedenfor</w:t>
            </w:r>
            <w:r w:rsidR="209A34F4" w:rsidRPr="00333273">
              <w:t>, med klokkeslett.</w:t>
            </w:r>
          </w:p>
          <w:p w14:paraId="672A6659" w14:textId="77777777" w:rsidR="009807E4" w:rsidRDefault="009807E4" w:rsidP="009807E4">
            <w:pPr>
              <w:pStyle w:val="Ingenmellomrom"/>
            </w:pPr>
          </w:p>
        </w:tc>
      </w:tr>
      <w:tr w:rsidR="00397631" w14:paraId="65AE651B" w14:textId="77777777" w:rsidTr="577A3CAC">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4BAFC8"/>
              <w:left w:val="single" w:sz="8" w:space="0" w:color="4BAFC8"/>
              <w:bottom w:val="single" w:sz="4" w:space="0" w:color="4BAFC8"/>
              <w:right w:val="nil"/>
            </w:tcBorders>
          </w:tcPr>
          <w:p w14:paraId="7A0D4F0E" w14:textId="77777777" w:rsidR="00397631" w:rsidRDefault="00397631" w:rsidP="009807E4">
            <w:pPr>
              <w:pStyle w:val="Ingenmellomrom"/>
              <w:spacing w:before="120"/>
            </w:pPr>
            <w:r>
              <w:t>Varsle din nærmeste overordnede straks for å informere, og for eventuelt å sikre at du har nok ressurser tilgjengelig.</w:t>
            </w:r>
          </w:p>
          <w:p w14:paraId="29D6B04F" w14:textId="77777777" w:rsidR="00397631" w:rsidRDefault="00397631" w:rsidP="009807E4">
            <w:pPr>
              <w:pStyle w:val="Ingenmellomrom"/>
            </w:pPr>
            <w:r>
              <w:t xml:space="preserve"> </w:t>
            </w:r>
          </w:p>
          <w:p w14:paraId="2FB25770" w14:textId="77777777" w:rsidR="009807E4" w:rsidRPr="009807E4" w:rsidRDefault="00397631" w:rsidP="009807E4">
            <w:pPr>
              <w:pStyle w:val="Ingenmellomrom"/>
              <w:rPr>
                <w:b w:val="0"/>
              </w:rPr>
            </w:pPr>
            <w:r w:rsidRPr="009807E4">
              <w:rPr>
                <w:b w:val="0"/>
              </w:rPr>
              <w:t>Navn/telefon nærmeste overordnede</w:t>
            </w:r>
            <w:r w:rsidR="009807E4" w:rsidRPr="009807E4">
              <w:rPr>
                <w:b w:val="0"/>
              </w:rPr>
              <w:t xml:space="preserve">: </w:t>
            </w:r>
          </w:p>
          <w:p w14:paraId="0A37501D" w14:textId="77777777" w:rsidR="00397631" w:rsidRDefault="00397631" w:rsidP="009807E4">
            <w:pPr>
              <w:pStyle w:val="Ingenmellomrom"/>
            </w:pPr>
          </w:p>
        </w:tc>
        <w:tc>
          <w:tcPr>
            <w:tcW w:w="4819" w:type="dxa"/>
            <w:tcBorders>
              <w:top w:val="single" w:sz="4" w:space="0" w:color="4BAFC8"/>
              <w:left w:val="nil"/>
              <w:bottom w:val="single" w:sz="4" w:space="0" w:color="4BAFC8"/>
              <w:right w:val="single" w:sz="8" w:space="0" w:color="4BAFC8"/>
            </w:tcBorders>
          </w:tcPr>
          <w:p w14:paraId="6E031671" w14:textId="2046F8F1" w:rsidR="00397631" w:rsidRDefault="00397631" w:rsidP="009807E4">
            <w:pPr>
              <w:pStyle w:val="Ingenmellomrom"/>
              <w:numPr>
                <w:ilvl w:val="0"/>
                <w:numId w:val="2"/>
              </w:numPr>
              <w:spacing w:before="120"/>
              <w:ind w:left="714" w:hanging="357"/>
              <w:cnfStyle w:val="000000000000" w:firstRow="0" w:lastRow="0" w:firstColumn="0" w:lastColumn="0" w:oddVBand="0" w:evenVBand="0" w:oddHBand="0" w:evenHBand="0" w:firstRowFirstColumn="0" w:firstRowLastColumn="0" w:lastRowFirstColumn="0" w:lastRowLastColumn="0"/>
            </w:pPr>
            <w:r>
              <w:t>Er det behov for hjelp fra ansatte?</w:t>
            </w:r>
          </w:p>
          <w:p w14:paraId="1836D117" w14:textId="77777777" w:rsidR="00397631" w:rsidRDefault="00397631" w:rsidP="009807E4">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Er det behov for legetilsyn?</w:t>
            </w:r>
          </w:p>
          <w:p w14:paraId="0EFF970A" w14:textId="77777777" w:rsidR="00397631" w:rsidRDefault="00397631" w:rsidP="009807E4">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Er det behov for at politiet kontaktes?</w:t>
            </w:r>
          </w:p>
          <w:p w14:paraId="2F15CE86" w14:textId="77777777" w:rsidR="00397631" w:rsidRDefault="00397631" w:rsidP="009807E4">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Hvem ivaretar andre leirdeltakere?</w:t>
            </w:r>
          </w:p>
          <w:p w14:paraId="1FF0F1DB" w14:textId="77777777" w:rsidR="00397631" w:rsidRDefault="00397631" w:rsidP="009807E4">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Hvem ivaretar unge ledere som er med på leiren?</w:t>
            </w:r>
          </w:p>
          <w:p w14:paraId="5DAB6C7B" w14:textId="77777777" w:rsidR="00397631" w:rsidRDefault="00397631" w:rsidP="009807E4">
            <w:pPr>
              <w:pStyle w:val="Ingenmellomrom"/>
              <w:ind w:left="360"/>
              <w:cnfStyle w:val="000000000000" w:firstRow="0" w:lastRow="0" w:firstColumn="0" w:lastColumn="0" w:oddVBand="0" w:evenVBand="0" w:oddHBand="0" w:evenHBand="0" w:firstRowFirstColumn="0" w:firstRowLastColumn="0" w:lastRowFirstColumn="0" w:lastRowLastColumn="0"/>
            </w:pPr>
          </w:p>
        </w:tc>
      </w:tr>
      <w:tr w:rsidR="00397631" w14:paraId="0F9245F7" w14:textId="77777777" w:rsidTr="577A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4BAFC8"/>
              <w:left w:val="single" w:sz="8" w:space="0" w:color="4BAFC8"/>
              <w:bottom w:val="single" w:sz="4" w:space="0" w:color="4BAFC8"/>
              <w:right w:val="nil"/>
            </w:tcBorders>
          </w:tcPr>
          <w:p w14:paraId="5C23DE42" w14:textId="169114F5" w:rsidR="00397631" w:rsidRDefault="0035719E" w:rsidP="009807E4">
            <w:pPr>
              <w:pStyle w:val="Ingenmellomrom"/>
              <w:spacing w:before="120"/>
            </w:pPr>
            <w:r w:rsidRPr="00333273">
              <w:t xml:space="preserve">Ivareta den utsatte </w:t>
            </w:r>
            <w:r w:rsidR="00397631" w:rsidRPr="00333273">
              <w:t>på</w:t>
            </w:r>
            <w:r w:rsidR="00397631">
              <w:t xml:space="preserve"> best mulig måte. Dersom den utsatte er under 18 år må foresatte kontaktes. </w:t>
            </w:r>
          </w:p>
          <w:p w14:paraId="741AF477" w14:textId="27FBCF2E" w:rsidR="00397631" w:rsidRDefault="00397631" w:rsidP="009807E4">
            <w:pPr>
              <w:pStyle w:val="Ingenmellomrom"/>
              <w:rPr>
                <w:b w:val="0"/>
                <w:bCs w:val="0"/>
              </w:rPr>
            </w:pPr>
            <w:r>
              <w:rPr>
                <w:b w:val="0"/>
                <w:bCs w:val="0"/>
              </w:rPr>
              <w:t xml:space="preserve">Dette gjelder ikke hvis foresatte er involvert eller hvis andre </w:t>
            </w:r>
            <w:r w:rsidRPr="00CB6494">
              <w:rPr>
                <w:b w:val="0"/>
                <w:bCs w:val="0"/>
              </w:rPr>
              <w:t>særlige hensyn</w:t>
            </w:r>
            <w:r>
              <w:rPr>
                <w:b w:val="0"/>
                <w:bCs w:val="0"/>
              </w:rPr>
              <w:t xml:space="preserve"> taler mot.</w:t>
            </w:r>
          </w:p>
          <w:p w14:paraId="02EB378F" w14:textId="77777777" w:rsidR="009807E4" w:rsidRPr="009807E4" w:rsidRDefault="009807E4" w:rsidP="009807E4">
            <w:pPr>
              <w:pStyle w:val="Ingenmellomrom"/>
              <w:rPr>
                <w:b w:val="0"/>
              </w:rPr>
            </w:pPr>
          </w:p>
        </w:tc>
        <w:tc>
          <w:tcPr>
            <w:tcW w:w="4819" w:type="dxa"/>
            <w:tcBorders>
              <w:top w:val="single" w:sz="4" w:space="0" w:color="4BAFC8"/>
              <w:left w:val="nil"/>
              <w:bottom w:val="single" w:sz="4" w:space="0" w:color="4BAFC8"/>
              <w:right w:val="single" w:sz="8" w:space="0" w:color="4BAFC8"/>
            </w:tcBorders>
          </w:tcPr>
          <w:p w14:paraId="71A6B27C" w14:textId="0CD9D629" w:rsidR="00397631" w:rsidRDefault="00397631" w:rsidP="009807E4">
            <w:pPr>
              <w:pStyle w:val="Ingenmellomrom"/>
              <w:numPr>
                <w:ilvl w:val="0"/>
                <w:numId w:val="10"/>
              </w:numPr>
              <w:spacing w:before="120" w:after="120"/>
              <w:cnfStyle w:val="000000100000" w:firstRow="0" w:lastRow="0" w:firstColumn="0" w:lastColumn="0" w:oddVBand="0" w:evenVBand="0" w:oddHBand="1" w:evenHBand="0" w:firstRowFirstColumn="0" w:firstRowLastColumn="0" w:lastRowFirstColumn="0" w:lastRowLastColumn="0"/>
            </w:pPr>
            <w:r>
              <w:t xml:space="preserve">På leir: </w:t>
            </w:r>
            <w:r w:rsidR="77FEC6F8">
              <w:t>S</w:t>
            </w:r>
            <w:r>
              <w:t>e vedlagt liste over nærmeste pårørende</w:t>
            </w:r>
          </w:p>
        </w:tc>
      </w:tr>
      <w:tr w:rsidR="00397631" w14:paraId="3FAF5F47" w14:textId="77777777" w:rsidTr="577A3CAC">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4BAFC8"/>
              <w:left w:val="single" w:sz="8" w:space="0" w:color="4BAFC8"/>
              <w:bottom w:val="single" w:sz="4" w:space="0" w:color="4BAFC8"/>
              <w:right w:val="single" w:sz="8" w:space="0" w:color="4BAFC8"/>
            </w:tcBorders>
          </w:tcPr>
          <w:p w14:paraId="40276180" w14:textId="55D80582" w:rsidR="00397631" w:rsidRDefault="00397631" w:rsidP="009807E4">
            <w:pPr>
              <w:pStyle w:val="Ingenmellomrom"/>
              <w:spacing w:before="120"/>
            </w:pPr>
            <w:r>
              <w:t xml:space="preserve">Orienter de ulikt involverte om situasjonen og om hva </w:t>
            </w:r>
            <w:r>
              <w:br/>
              <w:t>som skjer, ut ifra hva de strengt tatt trenger å få vite.</w:t>
            </w:r>
            <w:r w:rsidR="0035719E">
              <w:t xml:space="preserve"> </w:t>
            </w:r>
          </w:p>
          <w:p w14:paraId="165DF377" w14:textId="30D03C17" w:rsidR="00397631" w:rsidRDefault="00397631" w:rsidP="009807E4">
            <w:pPr>
              <w:pStyle w:val="Ingenmellomrom"/>
              <w:spacing w:after="120"/>
              <w:rPr>
                <w:b w:val="0"/>
                <w:bCs w:val="0"/>
              </w:rPr>
            </w:pPr>
            <w:r>
              <w:rPr>
                <w:b w:val="0"/>
                <w:bCs w:val="0"/>
              </w:rPr>
              <w:t>(</w:t>
            </w:r>
            <w:r w:rsidR="54C94832">
              <w:rPr>
                <w:b w:val="0"/>
                <w:bCs w:val="0"/>
              </w:rPr>
              <w:t>L</w:t>
            </w:r>
            <w:r>
              <w:rPr>
                <w:b w:val="0"/>
                <w:bCs w:val="0"/>
              </w:rPr>
              <w:t>eirledere, leirdeltakere, foreldregruppa, etc.)</w:t>
            </w:r>
          </w:p>
          <w:p w14:paraId="6A05A809" w14:textId="77777777" w:rsidR="009807E4" w:rsidRPr="009807E4" w:rsidRDefault="009807E4" w:rsidP="009807E4">
            <w:pPr>
              <w:pStyle w:val="Ingenmellomrom"/>
              <w:spacing w:after="120"/>
              <w:rPr>
                <w:b w:val="0"/>
              </w:rPr>
            </w:pPr>
          </w:p>
        </w:tc>
      </w:tr>
      <w:tr w:rsidR="00397631" w14:paraId="3B4D994E" w14:textId="77777777" w:rsidTr="577A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4BAFC8"/>
              <w:left w:val="single" w:sz="8" w:space="0" w:color="4BAFC8"/>
              <w:bottom w:val="single" w:sz="4" w:space="0" w:color="4BAFC8"/>
              <w:right w:val="nil"/>
            </w:tcBorders>
          </w:tcPr>
          <w:p w14:paraId="50C0ED2A" w14:textId="56DDBC6A" w:rsidR="00397631" w:rsidRDefault="008A397C" w:rsidP="009807E4">
            <w:pPr>
              <w:pStyle w:val="Ingenmellomrom"/>
              <w:spacing w:before="120"/>
            </w:pPr>
            <w:r>
              <w:t>T</w:t>
            </w:r>
            <w:r w:rsidR="00397631">
              <w:t xml:space="preserve">a stilling til konkret praktisk oppfølging som legebesøk eller overgrepsmottak. </w:t>
            </w:r>
          </w:p>
          <w:p w14:paraId="13039AA0" w14:textId="77777777" w:rsidR="00397631" w:rsidRDefault="00397631" w:rsidP="009807E4">
            <w:pPr>
              <w:pStyle w:val="Ingenmellomrom"/>
              <w:rPr>
                <w:b w:val="0"/>
              </w:rPr>
            </w:pPr>
            <w:r>
              <w:rPr>
                <w:b w:val="0"/>
              </w:rPr>
              <w:t>Er den utsatte under 18 år skal dette skje sammen med foresatte.</w:t>
            </w:r>
          </w:p>
          <w:p w14:paraId="5A39BBE3" w14:textId="77777777" w:rsidR="00397631" w:rsidRDefault="00397631" w:rsidP="009807E4">
            <w:pPr>
              <w:pStyle w:val="Ingenmellomrom"/>
            </w:pPr>
          </w:p>
        </w:tc>
        <w:tc>
          <w:tcPr>
            <w:tcW w:w="4819" w:type="dxa"/>
            <w:tcBorders>
              <w:top w:val="single" w:sz="4" w:space="0" w:color="4BAFC8"/>
              <w:left w:val="nil"/>
              <w:bottom w:val="single" w:sz="4" w:space="0" w:color="4BAFC8"/>
              <w:right w:val="single" w:sz="8" w:space="0" w:color="4BAFC8"/>
            </w:tcBorders>
          </w:tcPr>
          <w:p w14:paraId="268FC53F" w14:textId="77777777" w:rsidR="00397631" w:rsidRDefault="00397631" w:rsidP="009807E4">
            <w:pPr>
              <w:pStyle w:val="Ingenmellomrom"/>
              <w:numPr>
                <w:ilvl w:val="0"/>
                <w:numId w:val="10"/>
              </w:numPr>
              <w:spacing w:before="120"/>
              <w:ind w:left="714" w:hanging="357"/>
              <w:cnfStyle w:val="000000100000" w:firstRow="0" w:lastRow="0" w:firstColumn="0" w:lastColumn="0" w:oddVBand="0" w:evenVBand="0" w:oddHBand="1" w:evenHBand="0" w:firstRowFirstColumn="0" w:firstRowLastColumn="0" w:lastRowFirstColumn="0" w:lastRowLastColumn="0"/>
            </w:pPr>
            <w:r>
              <w:t>Tlf. legevakt ______________________</w:t>
            </w:r>
          </w:p>
          <w:p w14:paraId="41C8F396" w14:textId="77777777" w:rsidR="00397631" w:rsidRDefault="00397631" w:rsidP="009807E4">
            <w:pPr>
              <w:pStyle w:val="Ingenmellomrom"/>
              <w:ind w:left="720"/>
              <w:cnfStyle w:val="000000100000" w:firstRow="0" w:lastRow="0" w:firstColumn="0" w:lastColumn="0" w:oddVBand="0" w:evenVBand="0" w:oddHBand="1" w:evenHBand="0" w:firstRowFirstColumn="0" w:firstRowLastColumn="0" w:lastRowFirstColumn="0" w:lastRowLastColumn="0"/>
            </w:pPr>
          </w:p>
          <w:p w14:paraId="7FFFD12C" w14:textId="5F3D9C7B" w:rsidR="00397631" w:rsidRDefault="00397631" w:rsidP="009807E4">
            <w:pPr>
              <w:pStyle w:val="Ingenmellomrom"/>
              <w:numPr>
                <w:ilvl w:val="0"/>
                <w:numId w:val="6"/>
              </w:numPr>
              <w:cnfStyle w:val="000000100000" w:firstRow="0" w:lastRow="0" w:firstColumn="0" w:lastColumn="0" w:oddVBand="0" w:evenVBand="0" w:oddHBand="1" w:evenHBand="0" w:firstRowFirstColumn="0" w:firstRowLastColumn="0" w:lastRowFirstColumn="0" w:lastRowLastColumn="0"/>
            </w:pPr>
            <w:r>
              <w:t xml:space="preserve">På leir: </w:t>
            </w:r>
            <w:r w:rsidR="569F053C">
              <w:t>S</w:t>
            </w:r>
            <w:r>
              <w:t>e vedlagt liste over nærmeste pårørende</w:t>
            </w:r>
          </w:p>
        </w:tc>
      </w:tr>
      <w:tr w:rsidR="00397631" w14:paraId="71CFCDAD" w14:textId="77777777" w:rsidTr="577A3CAC">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4BAFC8"/>
              <w:left w:val="single" w:sz="8" w:space="0" w:color="4BAFC8"/>
              <w:bottom w:val="single" w:sz="4" w:space="0" w:color="4BAFC8"/>
              <w:right w:val="nil"/>
            </w:tcBorders>
          </w:tcPr>
          <w:p w14:paraId="7F5D6F23" w14:textId="31A501B8" w:rsidR="00397631" w:rsidRDefault="008A397C" w:rsidP="009807E4">
            <w:pPr>
              <w:pStyle w:val="Ingenmellomrom"/>
              <w:spacing w:before="120"/>
            </w:pPr>
            <w:r w:rsidRPr="00333273">
              <w:t xml:space="preserve">Ta </w:t>
            </w:r>
            <w:r w:rsidR="00397631" w:rsidRPr="00333273">
              <w:t xml:space="preserve">hånd om </w:t>
            </w:r>
            <w:r w:rsidRPr="00333273">
              <w:t xml:space="preserve">den anklagede </w:t>
            </w:r>
            <w:r w:rsidR="00397631" w:rsidRPr="00333273">
              <w:t>på</w:t>
            </w:r>
            <w:r>
              <w:t xml:space="preserve"> en god måte av en egnet person</w:t>
            </w:r>
            <w:r w:rsidR="00397631">
              <w:t xml:space="preserve"> til ev. politi ankommer eller hjemtransport er iverksatt.</w:t>
            </w:r>
            <w:r w:rsidR="00397631">
              <w:br/>
            </w:r>
            <w:r w:rsidR="00397631">
              <w:rPr>
                <w:b w:val="0"/>
                <w:bCs w:val="0"/>
              </w:rPr>
              <w:t>Er den/de</w:t>
            </w:r>
            <w:r>
              <w:rPr>
                <w:b w:val="0"/>
                <w:bCs w:val="0"/>
              </w:rPr>
              <w:t xml:space="preserve"> anklaged</w:t>
            </w:r>
            <w:r w:rsidR="00397631">
              <w:rPr>
                <w:b w:val="0"/>
                <w:bCs w:val="0"/>
              </w:rPr>
              <w:t>e under 18 år skal foresatte kontaktes.</w:t>
            </w:r>
            <w:r w:rsidR="7806F832">
              <w:rPr>
                <w:b w:val="0"/>
                <w:bCs w:val="0"/>
              </w:rPr>
              <w:t xml:space="preserve"> </w:t>
            </w:r>
          </w:p>
          <w:p w14:paraId="72A3D3EC" w14:textId="77777777" w:rsidR="00397631" w:rsidRDefault="00397631" w:rsidP="009807E4">
            <w:pPr>
              <w:pStyle w:val="Ingenmellomrom"/>
            </w:pPr>
          </w:p>
        </w:tc>
        <w:tc>
          <w:tcPr>
            <w:tcW w:w="4819" w:type="dxa"/>
            <w:tcBorders>
              <w:top w:val="single" w:sz="4" w:space="0" w:color="4BAFC8"/>
              <w:left w:val="nil"/>
              <w:bottom w:val="single" w:sz="4" w:space="0" w:color="4BAFC8"/>
              <w:right w:val="single" w:sz="8" w:space="0" w:color="4BAFC8"/>
            </w:tcBorders>
          </w:tcPr>
          <w:p w14:paraId="0D0B940D" w14:textId="77777777" w:rsidR="00397631" w:rsidRDefault="00397631" w:rsidP="009807E4">
            <w:pPr>
              <w:pStyle w:val="Ingenmellomrom"/>
              <w:cnfStyle w:val="000000000000" w:firstRow="0" w:lastRow="0" w:firstColumn="0" w:lastColumn="0" w:oddVBand="0" w:evenVBand="0" w:oddHBand="0" w:evenHBand="0" w:firstRowFirstColumn="0" w:firstRowLastColumn="0" w:lastRowFirstColumn="0" w:lastRowLastColumn="0"/>
            </w:pPr>
          </w:p>
          <w:p w14:paraId="79A80C5B" w14:textId="22F06B27" w:rsidR="00397631" w:rsidRDefault="0035719E" w:rsidP="009807E4">
            <w:pPr>
              <w:pStyle w:val="Ingenmellomrom"/>
              <w:numPr>
                <w:ilvl w:val="0"/>
                <w:numId w:val="7"/>
              </w:numPr>
              <w:cnfStyle w:val="000000000000" w:firstRow="0" w:lastRow="0" w:firstColumn="0" w:lastColumn="0" w:oddVBand="0" w:evenVBand="0" w:oddHBand="0" w:evenHBand="0" w:firstRowFirstColumn="0" w:firstRowLastColumn="0" w:lastRowFirstColumn="0" w:lastRowLastColumn="0"/>
            </w:pPr>
            <w:r>
              <w:t>På leir: S</w:t>
            </w:r>
            <w:r w:rsidR="00397631">
              <w:t>e vedlagt liste over nærmeste pårørende</w:t>
            </w:r>
          </w:p>
        </w:tc>
      </w:tr>
      <w:tr w:rsidR="00397631" w14:paraId="36659C66" w14:textId="77777777" w:rsidTr="577A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4BAFC8"/>
              <w:left w:val="single" w:sz="8" w:space="0" w:color="4BAFC8"/>
              <w:bottom w:val="single" w:sz="8" w:space="0" w:color="4BAFC8"/>
              <w:right w:val="nil"/>
            </w:tcBorders>
          </w:tcPr>
          <w:p w14:paraId="79083B00" w14:textId="77777777" w:rsidR="00397631" w:rsidRDefault="00397631" w:rsidP="009807E4">
            <w:pPr>
              <w:pStyle w:val="Ingenmellomrom"/>
              <w:spacing w:before="120"/>
            </w:pPr>
            <w:r>
              <w:t>Videre oppfølging når aktiviteten er ferdig.</w:t>
            </w:r>
          </w:p>
        </w:tc>
        <w:tc>
          <w:tcPr>
            <w:tcW w:w="4819" w:type="dxa"/>
            <w:tcBorders>
              <w:top w:val="single" w:sz="4" w:space="0" w:color="4BAFC8"/>
              <w:left w:val="nil"/>
              <w:bottom w:val="single" w:sz="8" w:space="0" w:color="4BAFC8"/>
              <w:right w:val="single" w:sz="8" w:space="0" w:color="4BAFC8"/>
            </w:tcBorders>
          </w:tcPr>
          <w:p w14:paraId="3EB521C4" w14:textId="77777777" w:rsidR="00397631" w:rsidRDefault="00397631" w:rsidP="009807E4">
            <w:pPr>
              <w:pStyle w:val="Ingenmellomrom"/>
              <w:numPr>
                <w:ilvl w:val="0"/>
                <w:numId w:val="7"/>
              </w:numPr>
              <w:cnfStyle w:val="000000100000" w:firstRow="0" w:lastRow="0" w:firstColumn="0" w:lastColumn="0" w:oddVBand="0" w:evenVBand="0" w:oddHBand="1" w:evenHBand="0" w:firstRowFirstColumn="0" w:firstRowLastColumn="0" w:lastRowFirstColumn="0" w:lastRowLastColumn="0"/>
            </w:pPr>
            <w:r>
              <w:t>Nærmeste overordnede tar saken videre for håndtering</w:t>
            </w:r>
          </w:p>
        </w:tc>
      </w:tr>
    </w:tbl>
    <w:p w14:paraId="2F671F8A" w14:textId="77777777" w:rsidR="00A6545C" w:rsidRDefault="00A6545C">
      <w:r>
        <w:rPr>
          <w:b/>
          <w:bCs/>
        </w:rPr>
        <w:br w:type="page"/>
      </w:r>
    </w:p>
    <w:tbl>
      <w:tblPr>
        <w:tblStyle w:val="Lyslisteuthevingsfarge3"/>
        <w:tblpPr w:leftFromText="141" w:rightFromText="141" w:vertAnchor="page" w:horzAnchor="margin" w:tblpXSpec="center" w:tblpY="3358"/>
        <w:tblW w:w="10915" w:type="dxa"/>
        <w:tblBorders>
          <w:top w:val="single" w:sz="8" w:space="0" w:color="4BAFC8"/>
          <w:left w:val="single" w:sz="8" w:space="0" w:color="4BAFC8"/>
          <w:bottom w:val="single" w:sz="8" w:space="0" w:color="4BAFC8"/>
          <w:right w:val="single" w:sz="8" w:space="0" w:color="4BAFC8"/>
        </w:tblBorders>
        <w:tblLook w:val="04A0" w:firstRow="1" w:lastRow="0" w:firstColumn="1" w:lastColumn="0" w:noHBand="0" w:noVBand="1"/>
      </w:tblPr>
      <w:tblGrid>
        <w:gridCol w:w="10915"/>
      </w:tblGrid>
      <w:tr w:rsidR="00447D5B" w14:paraId="179EFEE0" w14:textId="77777777" w:rsidTr="00B87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BAFC8"/>
            <w:hideMark/>
          </w:tcPr>
          <w:p w14:paraId="4906740D" w14:textId="77777777" w:rsidR="00447D5B" w:rsidRPr="00B8789B" w:rsidRDefault="00447D5B" w:rsidP="00B8789B">
            <w:pPr>
              <w:pStyle w:val="Ingenmellomrom"/>
              <w:rPr>
                <w:i/>
                <w:sz w:val="24"/>
                <w:szCs w:val="24"/>
              </w:rPr>
            </w:pPr>
            <w:r w:rsidRPr="00B8789B">
              <w:rPr>
                <w:i/>
              </w:rPr>
              <w:lastRenderedPageBreak/>
              <w:t>SJEKKLISTE FOR HÅNDTERING</w:t>
            </w:r>
            <w:r w:rsidRPr="00B8789B">
              <w:rPr>
                <w:i/>
              </w:rPr>
              <w:br/>
              <w:t>Punkter som kan være aktuelle i et håndteringsforløp ved anklage eller mistanke om seksuelle overgrep og grenseoverskridende atferd. Det skal alltid være flere ledere sammen om håndtering av saken, men én er hovedansvarlig og skal bruke denne sjekklisten.</w:t>
            </w:r>
          </w:p>
        </w:tc>
      </w:tr>
      <w:tr w:rsidR="00447D5B" w14:paraId="0B753151" w14:textId="77777777" w:rsidTr="00B8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A5D7E3"/>
            <w:hideMark/>
          </w:tcPr>
          <w:p w14:paraId="49A49D48" w14:textId="77777777" w:rsidR="00447D5B" w:rsidRPr="00B8789B" w:rsidRDefault="00447D5B" w:rsidP="00B8789B">
            <w:pPr>
              <w:pStyle w:val="Ingenmellomrom"/>
              <w:spacing w:before="120" w:after="120"/>
              <w:rPr>
                <w:i/>
              </w:rPr>
            </w:pPr>
            <w:r w:rsidRPr="00B8789B">
              <w:rPr>
                <w:i/>
              </w:rPr>
              <w:t>MELDING</w:t>
            </w:r>
          </w:p>
          <w:p w14:paraId="4B32BF0D" w14:textId="77777777" w:rsidR="00447D5B" w:rsidRPr="00B8789B" w:rsidRDefault="00447D5B" w:rsidP="00B8789B">
            <w:pPr>
              <w:pStyle w:val="Ingenmellomrom"/>
              <w:numPr>
                <w:ilvl w:val="0"/>
                <w:numId w:val="5"/>
              </w:numPr>
              <w:rPr>
                <w:b w:val="0"/>
                <w:i/>
              </w:rPr>
            </w:pPr>
            <w:r w:rsidRPr="00B8789B">
              <w:rPr>
                <w:b w:val="0"/>
                <w:i/>
              </w:rPr>
              <w:t>Melding om saken mottas</w:t>
            </w:r>
          </w:p>
          <w:p w14:paraId="74D84523" w14:textId="77777777" w:rsidR="00447D5B" w:rsidRPr="00B8789B" w:rsidRDefault="00447D5B" w:rsidP="00B8789B">
            <w:pPr>
              <w:pStyle w:val="Ingenmellomrom"/>
              <w:numPr>
                <w:ilvl w:val="0"/>
                <w:numId w:val="5"/>
              </w:numPr>
              <w:rPr>
                <w:b w:val="0"/>
                <w:i/>
              </w:rPr>
            </w:pPr>
            <w:r w:rsidRPr="00B8789B">
              <w:rPr>
                <w:b w:val="0"/>
                <w:i/>
              </w:rPr>
              <w:t>Meldingen skrives ned</w:t>
            </w:r>
          </w:p>
          <w:p w14:paraId="27E153BE" w14:textId="77777777" w:rsidR="00447D5B" w:rsidRPr="00B8789B" w:rsidRDefault="00447D5B" w:rsidP="00B8789B">
            <w:pPr>
              <w:pStyle w:val="Ingenmellomrom"/>
              <w:numPr>
                <w:ilvl w:val="0"/>
                <w:numId w:val="5"/>
              </w:numPr>
              <w:rPr>
                <w:b w:val="0"/>
                <w:i/>
              </w:rPr>
            </w:pPr>
            <w:r w:rsidRPr="00B8789B">
              <w:rPr>
                <w:b w:val="0"/>
                <w:i/>
              </w:rPr>
              <w:t>Opprette Logg med tid, sted, hendelser, hvem som har sagt hva</w:t>
            </w:r>
          </w:p>
          <w:p w14:paraId="0A56559A" w14:textId="7CAE36CE" w:rsidR="00447D5B" w:rsidRPr="00B8789B" w:rsidRDefault="00447D5B" w:rsidP="00B8789B">
            <w:pPr>
              <w:pStyle w:val="Ingenmellomrom"/>
              <w:numPr>
                <w:ilvl w:val="0"/>
                <w:numId w:val="5"/>
              </w:numPr>
              <w:rPr>
                <w:b w:val="0"/>
                <w:bCs w:val="0"/>
                <w:i/>
              </w:rPr>
            </w:pPr>
            <w:r w:rsidRPr="00B8789B">
              <w:rPr>
                <w:b w:val="0"/>
                <w:bCs w:val="0"/>
                <w:i/>
              </w:rPr>
              <w:t xml:space="preserve">Orientere </w:t>
            </w:r>
            <w:r w:rsidRPr="00416F2F">
              <w:rPr>
                <w:b w:val="0"/>
                <w:bCs w:val="0"/>
                <w:i/>
              </w:rPr>
              <w:t>aktuell leder i virksomheten</w:t>
            </w:r>
            <w:r w:rsidRPr="00B8789B">
              <w:rPr>
                <w:b w:val="0"/>
                <w:bCs w:val="0"/>
                <w:i/>
              </w:rPr>
              <w:t xml:space="preserve"> om at melding er mottatt, f.eks. daglig leder i menighet eller generalsekretær i organisasjon</w:t>
            </w:r>
          </w:p>
          <w:p w14:paraId="2D1EA38D" w14:textId="77777777" w:rsidR="00447D5B" w:rsidRPr="00B8789B" w:rsidRDefault="00447D5B" w:rsidP="00B8789B">
            <w:pPr>
              <w:pStyle w:val="Ingenmellomrom"/>
              <w:rPr>
                <w:b w:val="0"/>
                <w:i/>
              </w:rPr>
            </w:pPr>
          </w:p>
        </w:tc>
      </w:tr>
      <w:tr w:rsidR="00447D5B" w14:paraId="2C29EB4E" w14:textId="77777777" w:rsidTr="00B8789B">
        <w:tc>
          <w:tcPr>
            <w:cnfStyle w:val="001000000000" w:firstRow="0" w:lastRow="0" w:firstColumn="1" w:lastColumn="0" w:oddVBand="0" w:evenVBand="0" w:oddHBand="0" w:evenHBand="0" w:firstRowFirstColumn="0" w:firstRowLastColumn="0" w:lastRowFirstColumn="0" w:lastRowLastColumn="0"/>
            <w:tcW w:w="109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A5D7E3"/>
            <w:hideMark/>
          </w:tcPr>
          <w:p w14:paraId="29F1A2C7" w14:textId="77777777" w:rsidR="00447D5B" w:rsidRPr="00B8789B" w:rsidRDefault="00447D5B" w:rsidP="00B8789B">
            <w:pPr>
              <w:pStyle w:val="Ingenmellomrom"/>
              <w:spacing w:before="120" w:after="120"/>
              <w:rPr>
                <w:i/>
              </w:rPr>
            </w:pPr>
            <w:r w:rsidRPr="00B8789B">
              <w:rPr>
                <w:i/>
              </w:rPr>
              <w:t xml:space="preserve">AVKLARING </w:t>
            </w:r>
          </w:p>
          <w:p w14:paraId="00C893E4" w14:textId="77777777" w:rsidR="00447D5B" w:rsidRPr="00B8789B" w:rsidRDefault="00447D5B" w:rsidP="00B8789B">
            <w:pPr>
              <w:pStyle w:val="Ingenmellomrom"/>
              <w:numPr>
                <w:ilvl w:val="0"/>
                <w:numId w:val="5"/>
              </w:numPr>
              <w:rPr>
                <w:b w:val="0"/>
                <w:i/>
              </w:rPr>
            </w:pPr>
            <w:r w:rsidRPr="00B8789B">
              <w:rPr>
                <w:b w:val="0"/>
                <w:i/>
              </w:rPr>
              <w:t>Avklare eventuell plikt til å informere politi / barnevern (for å stanse pågående seksuelt misbruk)</w:t>
            </w:r>
          </w:p>
          <w:p w14:paraId="29DE3412" w14:textId="77777777" w:rsidR="00447D5B" w:rsidRPr="00B8789B" w:rsidRDefault="00447D5B" w:rsidP="00B8789B">
            <w:pPr>
              <w:pStyle w:val="Ingenmellomrom"/>
              <w:numPr>
                <w:ilvl w:val="0"/>
                <w:numId w:val="5"/>
              </w:numPr>
              <w:rPr>
                <w:b w:val="0"/>
                <w:i/>
              </w:rPr>
            </w:pPr>
            <w:r w:rsidRPr="00B8789B">
              <w:rPr>
                <w:b w:val="0"/>
                <w:i/>
              </w:rPr>
              <w:t>Avklar om den anklagede og/eller den utsatte er under 18 år, for da skal foresatte vanligvis informeres</w:t>
            </w:r>
          </w:p>
          <w:p w14:paraId="4C8070C1" w14:textId="30FB513A" w:rsidR="00447D5B" w:rsidRPr="00416F2F" w:rsidRDefault="00447D5B" w:rsidP="00B8789B">
            <w:pPr>
              <w:pStyle w:val="Ingenmellomrom"/>
              <w:numPr>
                <w:ilvl w:val="0"/>
                <w:numId w:val="5"/>
              </w:numPr>
              <w:rPr>
                <w:b w:val="0"/>
                <w:i/>
                <w:strike/>
              </w:rPr>
            </w:pPr>
            <w:r w:rsidRPr="00416F2F">
              <w:rPr>
                <w:b w:val="0"/>
                <w:i/>
              </w:rPr>
              <w:t>Få oversikt over sakens kjerne/hovedpunkter og over alle involverte parter</w:t>
            </w:r>
          </w:p>
          <w:p w14:paraId="767275C3" w14:textId="77777777" w:rsidR="00447D5B" w:rsidRPr="00B8789B" w:rsidRDefault="00447D5B" w:rsidP="00B8789B">
            <w:pPr>
              <w:pStyle w:val="Ingenmellomrom"/>
              <w:numPr>
                <w:ilvl w:val="0"/>
                <w:numId w:val="5"/>
              </w:numPr>
              <w:rPr>
                <w:b w:val="0"/>
                <w:i/>
              </w:rPr>
            </w:pPr>
            <w:r w:rsidRPr="00B8789B">
              <w:rPr>
                <w:b w:val="0"/>
                <w:i/>
              </w:rPr>
              <w:t>Avklar hvem som skal ha kontakt med den utsatte, den anklagede og andre berørte</w:t>
            </w:r>
          </w:p>
          <w:p w14:paraId="201CB3AD" w14:textId="77777777" w:rsidR="00447D5B" w:rsidRPr="00416F2F" w:rsidRDefault="00447D5B" w:rsidP="00B8789B">
            <w:pPr>
              <w:pStyle w:val="Ingenmellomrom"/>
              <w:numPr>
                <w:ilvl w:val="0"/>
                <w:numId w:val="5"/>
              </w:numPr>
              <w:rPr>
                <w:b w:val="0"/>
                <w:i/>
              </w:rPr>
            </w:pPr>
            <w:r w:rsidRPr="00416F2F">
              <w:rPr>
                <w:b w:val="0"/>
                <w:i/>
              </w:rPr>
              <w:t>Den utsatte tilbys en voksen støtteperson</w:t>
            </w:r>
          </w:p>
          <w:p w14:paraId="0825B4D0" w14:textId="77777777" w:rsidR="00447D5B" w:rsidRPr="00416F2F" w:rsidRDefault="00447D5B" w:rsidP="00B8789B">
            <w:pPr>
              <w:pStyle w:val="Ingenmellomrom"/>
              <w:numPr>
                <w:ilvl w:val="0"/>
                <w:numId w:val="5"/>
              </w:numPr>
              <w:rPr>
                <w:b w:val="0"/>
                <w:i/>
              </w:rPr>
            </w:pPr>
            <w:r w:rsidRPr="00416F2F">
              <w:rPr>
                <w:b w:val="0"/>
                <w:i/>
              </w:rPr>
              <w:t>Vurder om den anklagede bør tilbys en voksen støtteperson</w:t>
            </w:r>
          </w:p>
          <w:p w14:paraId="2996558C" w14:textId="77777777" w:rsidR="00447D5B" w:rsidRPr="00B8789B" w:rsidRDefault="00447D5B" w:rsidP="00B8789B">
            <w:pPr>
              <w:pStyle w:val="Ingenmellomrom"/>
              <w:numPr>
                <w:ilvl w:val="0"/>
                <w:numId w:val="5"/>
              </w:numPr>
              <w:rPr>
                <w:b w:val="0"/>
                <w:i/>
              </w:rPr>
            </w:pPr>
            <w:r w:rsidRPr="00B8789B">
              <w:rPr>
                <w:b w:val="0"/>
                <w:i/>
              </w:rPr>
              <w:t>Vurdere involvering av politi og anmeldelse</w:t>
            </w:r>
          </w:p>
          <w:p w14:paraId="075CA85D" w14:textId="77777777" w:rsidR="00447D5B" w:rsidRPr="00416F2F" w:rsidRDefault="00447D5B" w:rsidP="00B8789B">
            <w:pPr>
              <w:pStyle w:val="Ingenmellomrom"/>
              <w:numPr>
                <w:ilvl w:val="0"/>
                <w:numId w:val="5"/>
              </w:numPr>
              <w:rPr>
                <w:b w:val="0"/>
                <w:i/>
              </w:rPr>
            </w:pPr>
            <w:r w:rsidRPr="00B8789B">
              <w:rPr>
                <w:b w:val="0"/>
                <w:i/>
              </w:rPr>
              <w:t xml:space="preserve">Lage en skriftlig framdriftsplan for hva som skal skje når i håndteringen, og i hvilken rekkefølge, og hvem </w:t>
            </w:r>
            <w:r w:rsidRPr="00416F2F">
              <w:rPr>
                <w:b w:val="0"/>
                <w:i/>
              </w:rPr>
              <w:t>som har ansvar for hva</w:t>
            </w:r>
          </w:p>
          <w:p w14:paraId="08B3BCB9" w14:textId="77777777" w:rsidR="00447D5B" w:rsidRPr="00416F2F" w:rsidRDefault="00447D5B" w:rsidP="00B8789B">
            <w:pPr>
              <w:pStyle w:val="Ingenmellomrom"/>
              <w:numPr>
                <w:ilvl w:val="0"/>
                <w:numId w:val="5"/>
              </w:numPr>
              <w:rPr>
                <w:b w:val="0"/>
                <w:i/>
              </w:rPr>
            </w:pPr>
            <w:r w:rsidRPr="00416F2F">
              <w:rPr>
                <w:b w:val="0"/>
                <w:i/>
              </w:rPr>
              <w:t xml:space="preserve">Søk råd </w:t>
            </w:r>
          </w:p>
          <w:p w14:paraId="725BBCE0" w14:textId="77777777" w:rsidR="00447D5B" w:rsidRPr="00B8789B" w:rsidRDefault="00447D5B" w:rsidP="00B8789B">
            <w:pPr>
              <w:pStyle w:val="Ingenmellomrom"/>
              <w:rPr>
                <w:b w:val="0"/>
                <w:i/>
              </w:rPr>
            </w:pPr>
            <w:r w:rsidRPr="00B8789B">
              <w:rPr>
                <w:i/>
              </w:rPr>
              <w:br/>
            </w:r>
            <w:r w:rsidRPr="00B8789B">
              <w:rPr>
                <w:b w:val="0"/>
                <w:i/>
              </w:rPr>
              <w:t xml:space="preserve">Seksuallovbrudd omtales i kapittel 26 i ny straffelov (§ 291-§320): </w:t>
            </w:r>
          </w:p>
          <w:p w14:paraId="4469DC01" w14:textId="77777777" w:rsidR="00447D5B" w:rsidRPr="00B8789B" w:rsidRDefault="00416F2F" w:rsidP="00B8789B">
            <w:pPr>
              <w:pStyle w:val="Ingenmellomrom"/>
              <w:rPr>
                <w:i/>
              </w:rPr>
            </w:pPr>
            <w:hyperlink r:id="rId10" w:history="1">
              <w:r w:rsidR="00447D5B" w:rsidRPr="00B8789B">
                <w:rPr>
                  <w:rStyle w:val="Hyperkobling"/>
                  <w:b w:val="0"/>
                  <w:i/>
                </w:rPr>
                <w:t>https://lovdata.no/dokument/NL/lov/2005-05-20-28/KAPITTEL_2-11</w:t>
              </w:r>
            </w:hyperlink>
            <w:r w:rsidR="00447D5B" w:rsidRPr="00B8789B">
              <w:rPr>
                <w:i/>
              </w:rPr>
              <w:t xml:space="preserve"> </w:t>
            </w:r>
          </w:p>
        </w:tc>
      </w:tr>
      <w:tr w:rsidR="00447D5B" w14:paraId="7774D36A" w14:textId="77777777" w:rsidTr="00B8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A5D7E3"/>
            <w:hideMark/>
          </w:tcPr>
          <w:p w14:paraId="5F34DA1D" w14:textId="77777777" w:rsidR="00447D5B" w:rsidRPr="00B8789B" w:rsidRDefault="00447D5B" w:rsidP="00B8789B">
            <w:pPr>
              <w:pStyle w:val="Ingenmellomrom"/>
              <w:spacing w:before="120" w:after="120"/>
              <w:rPr>
                <w:i/>
                <w:strike/>
              </w:rPr>
            </w:pPr>
            <w:r w:rsidRPr="00B8789B">
              <w:rPr>
                <w:i/>
              </w:rPr>
              <w:t xml:space="preserve">HÅNDTERING </w:t>
            </w:r>
            <w:r w:rsidRPr="00416F2F">
              <w:rPr>
                <w:i/>
              </w:rPr>
              <w:t>UNDERVEIS</w:t>
            </w:r>
          </w:p>
          <w:p w14:paraId="09A06F05" w14:textId="77777777" w:rsidR="00447D5B" w:rsidRPr="00B8789B" w:rsidRDefault="00447D5B" w:rsidP="00B8789B">
            <w:pPr>
              <w:pStyle w:val="Ingenmellomrom"/>
              <w:numPr>
                <w:ilvl w:val="0"/>
                <w:numId w:val="5"/>
              </w:numPr>
              <w:rPr>
                <w:b w:val="0"/>
                <w:i/>
              </w:rPr>
            </w:pPr>
            <w:r w:rsidRPr="00B8789B">
              <w:rPr>
                <w:b w:val="0"/>
                <w:i/>
              </w:rPr>
              <w:t>Ivareta de ulike involverte</w:t>
            </w:r>
          </w:p>
          <w:p w14:paraId="6ACFB62E" w14:textId="77777777" w:rsidR="00447D5B" w:rsidRPr="00B8789B" w:rsidRDefault="00447D5B" w:rsidP="00B8789B">
            <w:pPr>
              <w:pStyle w:val="Ingenmellomrom"/>
              <w:numPr>
                <w:ilvl w:val="0"/>
                <w:numId w:val="5"/>
              </w:numPr>
              <w:rPr>
                <w:b w:val="0"/>
                <w:i/>
              </w:rPr>
            </w:pPr>
            <w:r w:rsidRPr="00B8789B">
              <w:rPr>
                <w:b w:val="0"/>
                <w:i/>
              </w:rPr>
              <w:t>Ha dialog med politiet når det er aktuelt</w:t>
            </w:r>
          </w:p>
          <w:p w14:paraId="3D8CF8B9" w14:textId="77777777" w:rsidR="00447D5B" w:rsidRPr="00B8789B" w:rsidRDefault="00447D5B" w:rsidP="00B8789B">
            <w:pPr>
              <w:pStyle w:val="Ingenmellomrom"/>
              <w:numPr>
                <w:ilvl w:val="0"/>
                <w:numId w:val="5"/>
              </w:numPr>
              <w:rPr>
                <w:b w:val="0"/>
                <w:i/>
              </w:rPr>
            </w:pPr>
            <w:r w:rsidRPr="00B8789B">
              <w:rPr>
                <w:b w:val="0"/>
                <w:i/>
              </w:rPr>
              <w:t xml:space="preserve">Gi nok informasjon til den utsatte, den anklagede (etter avklaring med politi) og andre berørte </w:t>
            </w:r>
          </w:p>
          <w:p w14:paraId="642EAE57" w14:textId="77777777" w:rsidR="00447D5B" w:rsidRPr="00B8789B" w:rsidRDefault="00447D5B" w:rsidP="00B8789B">
            <w:pPr>
              <w:pStyle w:val="Ingenmellomrom"/>
              <w:numPr>
                <w:ilvl w:val="0"/>
                <w:numId w:val="5"/>
              </w:numPr>
              <w:rPr>
                <w:b w:val="0"/>
                <w:i/>
              </w:rPr>
            </w:pPr>
            <w:r w:rsidRPr="00B8789B">
              <w:rPr>
                <w:b w:val="0"/>
                <w:i/>
              </w:rPr>
              <w:t>Anklaget leder skal tas ut av oppgaver inntil avklaring i saken foreligger</w:t>
            </w:r>
          </w:p>
          <w:p w14:paraId="6DE33757" w14:textId="77777777" w:rsidR="00447D5B" w:rsidRPr="00B8789B" w:rsidRDefault="00447D5B" w:rsidP="00B8789B">
            <w:pPr>
              <w:pStyle w:val="Ingenmellomrom"/>
              <w:numPr>
                <w:ilvl w:val="0"/>
                <w:numId w:val="5"/>
              </w:numPr>
              <w:rPr>
                <w:b w:val="0"/>
                <w:i/>
              </w:rPr>
            </w:pPr>
            <w:r w:rsidRPr="00B8789B">
              <w:rPr>
                <w:b w:val="0"/>
                <w:i/>
              </w:rPr>
              <w:t>Bring frem sakens realiteter og skriv det ned (så godt som mulig).</w:t>
            </w:r>
          </w:p>
          <w:p w14:paraId="40CEE87C" w14:textId="77777777" w:rsidR="00447D5B" w:rsidRPr="00B8789B" w:rsidRDefault="00447D5B" w:rsidP="00B8789B">
            <w:pPr>
              <w:pStyle w:val="Ingenmellomrom"/>
              <w:numPr>
                <w:ilvl w:val="0"/>
                <w:numId w:val="5"/>
              </w:numPr>
              <w:rPr>
                <w:b w:val="0"/>
                <w:i/>
              </w:rPr>
            </w:pPr>
            <w:r w:rsidRPr="00B8789B">
              <w:rPr>
                <w:b w:val="0"/>
                <w:i/>
              </w:rPr>
              <w:t>Avklare ansvarsforhold, vær tydelig på hvem som har hvilke roller i støtteapparatet</w:t>
            </w:r>
          </w:p>
          <w:p w14:paraId="5CB9BBD4" w14:textId="77777777" w:rsidR="00447D5B" w:rsidRPr="00B8789B" w:rsidRDefault="00447D5B" w:rsidP="00B8789B">
            <w:pPr>
              <w:pStyle w:val="Ingenmellomrom"/>
              <w:numPr>
                <w:ilvl w:val="0"/>
                <w:numId w:val="5"/>
              </w:numPr>
              <w:rPr>
                <w:b w:val="0"/>
                <w:i/>
              </w:rPr>
            </w:pPr>
            <w:r w:rsidRPr="00B8789B">
              <w:rPr>
                <w:b w:val="0"/>
                <w:i/>
              </w:rPr>
              <w:t xml:space="preserve">Gi info om profesjonelt hjelpeapparat for utsatt og anklaget </w:t>
            </w:r>
          </w:p>
          <w:p w14:paraId="5C67AB9A" w14:textId="77777777" w:rsidR="00447D5B" w:rsidRPr="00B8789B" w:rsidRDefault="00447D5B" w:rsidP="00B8789B">
            <w:pPr>
              <w:pStyle w:val="Ingenmellomrom"/>
              <w:numPr>
                <w:ilvl w:val="0"/>
                <w:numId w:val="5"/>
              </w:numPr>
              <w:rPr>
                <w:b w:val="0"/>
                <w:i/>
              </w:rPr>
            </w:pPr>
            <w:r w:rsidRPr="00B8789B">
              <w:rPr>
                <w:b w:val="0"/>
                <w:i/>
              </w:rPr>
              <w:t>Avklare hvem som eventuelt uttaler seg til media, og hvilken informasjon en går ut med</w:t>
            </w:r>
          </w:p>
          <w:p w14:paraId="102F08E4" w14:textId="77777777" w:rsidR="00447D5B" w:rsidRPr="00B8789B" w:rsidRDefault="00447D5B" w:rsidP="00B8789B">
            <w:pPr>
              <w:pStyle w:val="Ingenmellomrom"/>
              <w:rPr>
                <w:i/>
              </w:rPr>
            </w:pPr>
          </w:p>
        </w:tc>
      </w:tr>
      <w:tr w:rsidR="00447D5B" w14:paraId="440BECF5" w14:textId="77777777" w:rsidTr="00B8789B">
        <w:trPr>
          <w:trHeight w:val="2120"/>
        </w:trPr>
        <w:tc>
          <w:tcPr>
            <w:cnfStyle w:val="001000000000" w:firstRow="0" w:lastRow="0" w:firstColumn="1" w:lastColumn="0" w:oddVBand="0" w:evenVBand="0" w:oddHBand="0" w:evenHBand="0" w:firstRowFirstColumn="0" w:firstRowLastColumn="0" w:lastRowFirstColumn="0" w:lastRowLastColumn="0"/>
            <w:tcW w:w="109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A5D7E3"/>
            <w:hideMark/>
          </w:tcPr>
          <w:p w14:paraId="57DF7960" w14:textId="77777777" w:rsidR="00447D5B" w:rsidRPr="00B8789B" w:rsidRDefault="00447D5B" w:rsidP="00B8789B">
            <w:pPr>
              <w:pStyle w:val="Ingenmellomrom"/>
              <w:spacing w:before="120" w:after="120"/>
              <w:rPr>
                <w:i/>
              </w:rPr>
            </w:pPr>
            <w:r w:rsidRPr="00B8789B">
              <w:rPr>
                <w:i/>
              </w:rPr>
              <w:lastRenderedPageBreak/>
              <w:t>AVSLUTNING</w:t>
            </w:r>
          </w:p>
          <w:p w14:paraId="3340390F" w14:textId="77777777" w:rsidR="00447D5B" w:rsidRPr="00B8789B" w:rsidRDefault="00447D5B" w:rsidP="00B8789B">
            <w:pPr>
              <w:pStyle w:val="Ingenmellomrom"/>
              <w:numPr>
                <w:ilvl w:val="0"/>
                <w:numId w:val="5"/>
              </w:numPr>
              <w:rPr>
                <w:b w:val="0"/>
                <w:i/>
              </w:rPr>
            </w:pPr>
            <w:r w:rsidRPr="00B8789B">
              <w:rPr>
                <w:b w:val="0"/>
                <w:i/>
              </w:rPr>
              <w:t>Håndteringen kan avsluttes når rettskraftig dom og/ eller konklusjon på håndteringen foreligger</w:t>
            </w:r>
          </w:p>
          <w:p w14:paraId="41D9BE7B" w14:textId="77777777" w:rsidR="00447D5B" w:rsidRPr="00B8789B" w:rsidRDefault="00447D5B" w:rsidP="00B8789B">
            <w:pPr>
              <w:pStyle w:val="Ingenmellomrom"/>
              <w:numPr>
                <w:ilvl w:val="0"/>
                <w:numId w:val="5"/>
              </w:numPr>
              <w:rPr>
                <w:b w:val="0"/>
                <w:i/>
              </w:rPr>
            </w:pPr>
            <w:r w:rsidRPr="00B8789B">
              <w:rPr>
                <w:b w:val="0"/>
                <w:i/>
              </w:rPr>
              <w:t>Avklare hvordan eventuell henleggelse eller frifinnelse håndteres</w:t>
            </w:r>
          </w:p>
          <w:p w14:paraId="596D39D7" w14:textId="77777777" w:rsidR="00447D5B" w:rsidRPr="00B8789B" w:rsidRDefault="00447D5B" w:rsidP="00B8789B">
            <w:pPr>
              <w:pStyle w:val="Ingenmellomrom"/>
              <w:numPr>
                <w:ilvl w:val="0"/>
                <w:numId w:val="5"/>
              </w:numPr>
              <w:rPr>
                <w:b w:val="0"/>
                <w:i/>
              </w:rPr>
            </w:pPr>
            <w:r w:rsidRPr="00B8789B">
              <w:rPr>
                <w:b w:val="0"/>
                <w:i/>
              </w:rPr>
              <w:t>Avklare konsekvenser og behov for de ulike involverte</w:t>
            </w:r>
          </w:p>
          <w:p w14:paraId="4E50E00B" w14:textId="77777777" w:rsidR="00447D5B" w:rsidRPr="00B8789B" w:rsidRDefault="00447D5B" w:rsidP="00B8789B">
            <w:pPr>
              <w:pStyle w:val="Ingenmellomrom"/>
              <w:numPr>
                <w:ilvl w:val="0"/>
                <w:numId w:val="5"/>
              </w:numPr>
              <w:rPr>
                <w:b w:val="0"/>
                <w:i/>
              </w:rPr>
            </w:pPr>
            <w:r w:rsidRPr="00B8789B">
              <w:rPr>
                <w:b w:val="0"/>
                <w:i/>
              </w:rPr>
              <w:t>Sluttsamtale med utsatt og anklaget</w:t>
            </w:r>
          </w:p>
          <w:p w14:paraId="0FAFF844" w14:textId="77777777" w:rsidR="00447D5B" w:rsidRPr="00B8789B" w:rsidRDefault="00447D5B" w:rsidP="00B8789B">
            <w:pPr>
              <w:pStyle w:val="Ingenmellomrom"/>
              <w:numPr>
                <w:ilvl w:val="0"/>
                <w:numId w:val="5"/>
              </w:numPr>
              <w:rPr>
                <w:b w:val="0"/>
                <w:i/>
              </w:rPr>
            </w:pPr>
            <w:r w:rsidRPr="00B8789B">
              <w:rPr>
                <w:b w:val="0"/>
                <w:i/>
              </w:rPr>
              <w:t>Berørte får tilstrekkelig informasjon om konklusjonen</w:t>
            </w:r>
          </w:p>
          <w:p w14:paraId="6CD3FC40" w14:textId="5D9B6DB2" w:rsidR="00447D5B" w:rsidRPr="00416F2F" w:rsidRDefault="00447D5B" w:rsidP="00B8789B">
            <w:pPr>
              <w:pStyle w:val="Ingenmellomrom"/>
              <w:numPr>
                <w:ilvl w:val="0"/>
                <w:numId w:val="5"/>
              </w:numPr>
              <w:rPr>
                <w:b w:val="0"/>
                <w:i/>
              </w:rPr>
            </w:pPr>
            <w:r w:rsidRPr="00B8789B">
              <w:rPr>
                <w:b w:val="0"/>
                <w:i/>
              </w:rPr>
              <w:t xml:space="preserve">Loggen </w:t>
            </w:r>
            <w:r w:rsidRPr="00416F2F">
              <w:rPr>
                <w:b w:val="0"/>
                <w:i/>
              </w:rPr>
              <w:t>oppbevares i henhold til regler for personvern</w:t>
            </w:r>
          </w:p>
          <w:p w14:paraId="1B812242" w14:textId="77777777" w:rsidR="00447D5B" w:rsidRPr="00B8789B" w:rsidRDefault="00447D5B" w:rsidP="00B8789B">
            <w:pPr>
              <w:pStyle w:val="Ingenmellomrom"/>
              <w:rPr>
                <w:i/>
              </w:rPr>
            </w:pPr>
          </w:p>
        </w:tc>
      </w:tr>
      <w:tr w:rsidR="00447D5B" w14:paraId="2582F384" w14:textId="77777777" w:rsidTr="00B8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A5D7E3"/>
            <w:hideMark/>
          </w:tcPr>
          <w:p w14:paraId="188E4893" w14:textId="77777777" w:rsidR="00447D5B" w:rsidRPr="00B8789B" w:rsidRDefault="00447D5B" w:rsidP="00B8789B">
            <w:pPr>
              <w:pStyle w:val="Ingenmellomrom"/>
              <w:rPr>
                <w:i/>
              </w:rPr>
            </w:pPr>
          </w:p>
        </w:tc>
      </w:tr>
    </w:tbl>
    <w:p w14:paraId="594001AE" w14:textId="77777777" w:rsidR="00397631" w:rsidRDefault="00F75505" w:rsidP="00397631">
      <w:pPr>
        <w:pStyle w:val="Ingenmellomrom"/>
        <w:rPr>
          <w:b/>
          <w:sz w:val="24"/>
          <w:szCs w:val="24"/>
        </w:rPr>
      </w:pPr>
      <w:r>
        <w:rPr>
          <w:b/>
          <w:sz w:val="24"/>
          <w:szCs w:val="24"/>
        </w:rPr>
        <w:br/>
      </w:r>
      <w:r w:rsidR="00397631">
        <w:rPr>
          <w:b/>
          <w:sz w:val="24"/>
          <w:szCs w:val="24"/>
        </w:rPr>
        <w:t xml:space="preserve">Når </w:t>
      </w:r>
      <w:r>
        <w:rPr>
          <w:b/>
          <w:sz w:val="24"/>
          <w:szCs w:val="24"/>
        </w:rPr>
        <w:t>en får</w:t>
      </w:r>
      <w:r w:rsidR="00397631">
        <w:rPr>
          <w:b/>
          <w:sz w:val="24"/>
          <w:szCs w:val="24"/>
        </w:rPr>
        <w:t xml:space="preserve"> melding og skal håndtere </w:t>
      </w:r>
      <w:r>
        <w:rPr>
          <w:b/>
          <w:sz w:val="24"/>
          <w:szCs w:val="24"/>
        </w:rPr>
        <w:t>en sak</w:t>
      </w:r>
      <w:r w:rsidR="00397631">
        <w:rPr>
          <w:b/>
          <w:sz w:val="24"/>
          <w:szCs w:val="24"/>
        </w:rPr>
        <w:t xml:space="preserve"> vil det ofte være klokt å rådføre seg med: </w:t>
      </w:r>
    </w:p>
    <w:p w14:paraId="6B9CFAA1" w14:textId="6B814BB5" w:rsidR="00397631" w:rsidRDefault="002364B0" w:rsidP="00397631">
      <w:pPr>
        <w:pStyle w:val="Ingenmellomrom"/>
        <w:numPr>
          <w:ilvl w:val="0"/>
          <w:numId w:val="2"/>
        </w:numPr>
      </w:pPr>
      <w:r>
        <w:t>Politiet, t</w:t>
      </w:r>
      <w:r w:rsidR="00397631">
        <w:t>lf. 02800</w:t>
      </w:r>
    </w:p>
    <w:p w14:paraId="0E27B00A" w14:textId="17A4394E" w:rsidR="00397631" w:rsidRPr="005B6DB6" w:rsidRDefault="00F75505" w:rsidP="005B6DB6">
      <w:pPr>
        <w:pStyle w:val="Ingenmellomrom"/>
        <w:numPr>
          <w:ilvl w:val="0"/>
          <w:numId w:val="2"/>
        </w:numPr>
      </w:pPr>
      <w:r w:rsidRPr="00F75505">
        <w:rPr>
          <w:color w:val="000000"/>
          <w:shd w:val="clear" w:color="auto" w:fill="FFFFFF"/>
        </w:rPr>
        <w:t xml:space="preserve">Alarmtelefonen for barn og unge: </w:t>
      </w:r>
      <w:r w:rsidR="002364B0">
        <w:rPr>
          <w:color w:val="000000"/>
          <w:shd w:val="clear" w:color="auto" w:fill="FFFFFF"/>
        </w:rPr>
        <w:t xml:space="preserve">tlf. </w:t>
      </w:r>
      <w:r w:rsidRPr="00F75505">
        <w:rPr>
          <w:color w:val="000000"/>
          <w:shd w:val="clear" w:color="auto" w:fill="FFFFFF"/>
        </w:rPr>
        <w:t xml:space="preserve">116 111. E-post: </w:t>
      </w:r>
      <w:hyperlink r:id="rId11" w:history="1">
        <w:r w:rsidRPr="00F75505">
          <w:rPr>
            <w:rStyle w:val="Hyperkobling"/>
            <w:color w:val="067BBA"/>
            <w:shd w:val="clear" w:color="auto" w:fill="FFFFFF"/>
          </w:rPr>
          <w:t>alarm@116111.no</w:t>
        </w:r>
      </w:hyperlink>
      <w:r w:rsidR="009807E4">
        <w:rPr>
          <w:color w:val="000000"/>
          <w:shd w:val="clear" w:color="auto" w:fill="FFFFFF"/>
        </w:rPr>
        <w:t> </w:t>
      </w:r>
      <w:r w:rsidR="006B33C8">
        <w:rPr>
          <w:color w:val="000000"/>
          <w:shd w:val="clear" w:color="auto" w:fill="FFFFFF"/>
        </w:rPr>
        <w:t xml:space="preserve"> Chat: 116111.no</w:t>
      </w:r>
    </w:p>
    <w:p w14:paraId="29AF1550" w14:textId="77777777" w:rsidR="00416F2F" w:rsidRDefault="00416F2F" w:rsidP="00416F2F">
      <w:pPr>
        <w:pStyle w:val="Ingenmellomrom"/>
        <w:numPr>
          <w:ilvl w:val="0"/>
          <w:numId w:val="2"/>
        </w:numPr>
      </w:pPr>
      <w:r>
        <w:t xml:space="preserve">Kirkelig Ressurssenter, tlf. 23 22 79 30, </w:t>
      </w:r>
      <w:hyperlink r:id="rId12" w:history="1">
        <w:r>
          <w:rPr>
            <w:rStyle w:val="Hyperkobling"/>
          </w:rPr>
          <w:t>http://www.kirkeligressurssenter.no/</w:t>
        </w:r>
      </w:hyperlink>
      <w:r>
        <w:t xml:space="preserve"> </w:t>
      </w:r>
    </w:p>
    <w:p w14:paraId="45FB0818" w14:textId="77777777" w:rsidR="00351CDE" w:rsidRDefault="00351CDE" w:rsidP="00413F28"/>
    <w:p w14:paraId="7F368CBA" w14:textId="371405A2" w:rsidR="009807E4" w:rsidRPr="00723151" w:rsidRDefault="00ED7CB4" w:rsidP="577A3CAC">
      <w:pPr>
        <w:rPr>
          <w:i/>
          <w:iCs/>
        </w:rPr>
      </w:pPr>
      <w:r>
        <w:rPr>
          <w:i/>
          <w:iCs/>
        </w:rPr>
        <w:t>Utfyllende</w:t>
      </w:r>
      <w:r w:rsidR="009807E4" w:rsidRPr="577A3CAC">
        <w:rPr>
          <w:i/>
          <w:iCs/>
        </w:rPr>
        <w:t xml:space="preserve"> informasjon finnes på: </w:t>
      </w:r>
      <w:r w:rsidR="009807E4" w:rsidRPr="00A33781">
        <w:rPr>
          <w:b/>
          <w:i/>
          <w:iCs/>
        </w:rPr>
        <w:t>kirkeligressurssenter.no/frivillige</w:t>
      </w:r>
      <w:r w:rsidR="009807E4" w:rsidRPr="577A3CAC">
        <w:rPr>
          <w:i/>
          <w:iCs/>
        </w:rPr>
        <w:t xml:space="preserve"> </w:t>
      </w:r>
      <w:bookmarkStart w:id="0" w:name="_GoBack"/>
      <w:bookmarkEnd w:id="0"/>
      <w:r w:rsidR="006C32D5">
        <w:rPr>
          <w:i/>
          <w:iCs/>
        </w:rPr>
        <w:t>og</w:t>
      </w:r>
      <w:r w:rsidR="009807E4" w:rsidRPr="577A3CAC">
        <w:rPr>
          <w:i/>
          <w:iCs/>
        </w:rPr>
        <w:t xml:space="preserve"> </w:t>
      </w:r>
      <w:r w:rsidR="5AD7574E" w:rsidRPr="00A33781">
        <w:rPr>
          <w:b/>
          <w:i/>
          <w:iCs/>
        </w:rPr>
        <w:t>trygg.lnu.no</w:t>
      </w:r>
      <w:r w:rsidR="009807E4" w:rsidRPr="577A3CAC">
        <w:rPr>
          <w:i/>
          <w:iCs/>
        </w:rPr>
        <w:t>.</w:t>
      </w:r>
    </w:p>
    <w:sectPr w:rsidR="009807E4" w:rsidRPr="00723151" w:rsidSect="00EB155E">
      <w:headerReference w:type="default" r:id="rId13"/>
      <w:footerReference w:type="defaul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2736" w14:textId="77777777" w:rsidR="00920826" w:rsidRDefault="00920826" w:rsidP="00EB155E">
      <w:pPr>
        <w:spacing w:after="0" w:line="240" w:lineRule="auto"/>
      </w:pPr>
      <w:r>
        <w:separator/>
      </w:r>
    </w:p>
  </w:endnote>
  <w:endnote w:type="continuationSeparator" w:id="0">
    <w:p w14:paraId="1FDE1960" w14:textId="77777777" w:rsidR="00920826" w:rsidRDefault="00920826" w:rsidP="00EB155E">
      <w:pPr>
        <w:spacing w:after="0" w:line="240" w:lineRule="auto"/>
      </w:pPr>
      <w:r>
        <w:continuationSeparator/>
      </w:r>
    </w:p>
  </w:endnote>
  <w:endnote w:type="continuationNotice" w:id="1">
    <w:p w14:paraId="201435F6" w14:textId="77777777" w:rsidR="008D64E8" w:rsidRDefault="008D6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35C8" w14:textId="77777777" w:rsidR="00920826" w:rsidRDefault="00920826" w:rsidP="00EB155E">
    <w:pPr>
      <w:pStyle w:val="Bunntekst"/>
      <w:jc w:val="center"/>
    </w:pPr>
    <w:r w:rsidRPr="00414A50">
      <w:rPr>
        <w:b/>
        <w:noProof/>
        <w:lang w:eastAsia="nb-NO"/>
      </w:rPr>
      <w:drawing>
        <wp:anchor distT="0" distB="0" distL="114300" distR="114300" simplePos="0" relativeHeight="251658241" behindDoc="0" locked="0" layoutInCell="1" allowOverlap="1" wp14:anchorId="11027F60" wp14:editId="27DD3E4C">
          <wp:simplePos x="0" y="0"/>
          <wp:positionH relativeFrom="column">
            <wp:posOffset>4186555</wp:posOffset>
          </wp:positionH>
          <wp:positionV relativeFrom="paragraph">
            <wp:posOffset>-127000</wp:posOffset>
          </wp:positionV>
          <wp:extent cx="2236470" cy="427355"/>
          <wp:effectExtent l="0" t="0" r="0" b="0"/>
          <wp:wrapNone/>
          <wp:docPr id="14" name="Bilde 14" descr="http://www.norgeskristnerad.no/doc/Profileringsmateriell/p.ss.f.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rgeskristnerad.no/doc/Profileringsmateriell/p.ss.f.m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7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A50">
      <w:rPr>
        <w:b/>
        <w:noProof/>
        <w:lang w:eastAsia="nb-NO"/>
      </w:rPr>
      <w:drawing>
        <wp:anchor distT="0" distB="0" distL="114300" distR="114300" simplePos="0" relativeHeight="251658240" behindDoc="0" locked="0" layoutInCell="1" allowOverlap="1" wp14:anchorId="6DABBAD4" wp14:editId="702B5352">
          <wp:simplePos x="0" y="0"/>
          <wp:positionH relativeFrom="column">
            <wp:posOffset>-598805</wp:posOffset>
          </wp:positionH>
          <wp:positionV relativeFrom="paragraph">
            <wp:posOffset>-124460</wp:posOffset>
          </wp:positionV>
          <wp:extent cx="2201545" cy="352425"/>
          <wp:effectExtent l="0" t="0" r="825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R  -  bildeformat.png"/>
                  <pic:cNvPicPr/>
                </pic:nvPicPr>
                <pic:blipFill>
                  <a:blip r:embed="rId2">
                    <a:extLst>
                      <a:ext uri="{28A0092B-C50C-407E-A947-70E740481C1C}">
                        <a14:useLocalDpi xmlns:a14="http://schemas.microsoft.com/office/drawing/2010/main" val="0"/>
                      </a:ext>
                    </a:extLst>
                  </a:blip>
                  <a:stretch>
                    <a:fillRect/>
                  </a:stretch>
                </pic:blipFill>
                <pic:spPr>
                  <a:xfrm>
                    <a:off x="0" y="0"/>
                    <a:ext cx="2201545" cy="352425"/>
                  </a:xfrm>
                  <a:prstGeom prst="rect">
                    <a:avLst/>
                  </a:prstGeom>
                </pic:spPr>
              </pic:pic>
            </a:graphicData>
          </a:graphic>
          <wp14:sizeRelH relativeFrom="margin">
            <wp14:pctWidth>0</wp14:pctWidth>
          </wp14:sizeRelH>
          <wp14:sizeRelV relativeFrom="margin">
            <wp14:pctHeight>0</wp14:pctHeight>
          </wp14:sizeRelV>
        </wp:anchor>
      </w:drawing>
    </w:r>
    <w:r w:rsidR="577A3CAC">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8A3A" w14:textId="77777777" w:rsidR="00920826" w:rsidRDefault="00920826" w:rsidP="00EB155E">
      <w:pPr>
        <w:spacing w:after="0" w:line="240" w:lineRule="auto"/>
      </w:pPr>
      <w:r>
        <w:separator/>
      </w:r>
    </w:p>
  </w:footnote>
  <w:footnote w:type="continuationSeparator" w:id="0">
    <w:p w14:paraId="5B96BB1C" w14:textId="77777777" w:rsidR="00920826" w:rsidRDefault="00920826" w:rsidP="00EB155E">
      <w:pPr>
        <w:spacing w:after="0" w:line="240" w:lineRule="auto"/>
      </w:pPr>
      <w:r>
        <w:continuationSeparator/>
      </w:r>
    </w:p>
  </w:footnote>
  <w:footnote w:type="continuationNotice" w:id="1">
    <w:p w14:paraId="2E3D95F6" w14:textId="77777777" w:rsidR="008D64E8" w:rsidRDefault="008D6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D4CB" w14:textId="4E1B742E" w:rsidR="009807E4" w:rsidRDefault="009807E4">
    <w:pPr>
      <w:pStyle w:val="Topptekst"/>
    </w:pPr>
    <w:r w:rsidRPr="009807E4">
      <w:t>Kirkelig nettverk: Sammen mot overgrep</w:t>
    </w:r>
    <w:r w:rsidRPr="009807E4">
      <w:ptab w:relativeTo="margin" w:alignment="center" w:leader="none"/>
    </w:r>
    <w:r w:rsidRPr="009807E4">
      <w:ptab w:relativeTo="margin" w:alignment="right" w:leader="none"/>
    </w:r>
    <w:r w:rsidR="007165BE">
      <w:t>oppdatert 2020 (2015)</w:t>
    </w:r>
  </w:p>
  <w:p w14:paraId="77EF749E" w14:textId="77777777" w:rsidR="004101A3" w:rsidRPr="009807E4" w:rsidRDefault="004101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AC4"/>
    <w:multiLevelType w:val="hybridMultilevel"/>
    <w:tmpl w:val="A74CA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87ACD"/>
    <w:multiLevelType w:val="hybridMultilevel"/>
    <w:tmpl w:val="1CE6060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2D13981"/>
    <w:multiLevelType w:val="hybridMultilevel"/>
    <w:tmpl w:val="1174F0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924F0F"/>
    <w:multiLevelType w:val="hybridMultilevel"/>
    <w:tmpl w:val="7D186262"/>
    <w:lvl w:ilvl="0" w:tplc="04140001">
      <w:start w:val="1"/>
      <w:numFmt w:val="bullet"/>
      <w:lvlText w:val=""/>
      <w:lvlJc w:val="left"/>
      <w:pPr>
        <w:ind w:left="825" w:hanging="360"/>
      </w:pPr>
      <w:rPr>
        <w:rFonts w:ascii="Symbol" w:hAnsi="Symbol" w:hint="default"/>
      </w:rPr>
    </w:lvl>
    <w:lvl w:ilvl="1" w:tplc="04140003">
      <w:start w:val="1"/>
      <w:numFmt w:val="bullet"/>
      <w:lvlText w:val="o"/>
      <w:lvlJc w:val="left"/>
      <w:pPr>
        <w:ind w:left="1545" w:hanging="360"/>
      </w:pPr>
      <w:rPr>
        <w:rFonts w:ascii="Courier New" w:hAnsi="Courier New" w:cs="Courier New" w:hint="default"/>
      </w:rPr>
    </w:lvl>
    <w:lvl w:ilvl="2" w:tplc="04140005">
      <w:start w:val="1"/>
      <w:numFmt w:val="bullet"/>
      <w:lvlText w:val=""/>
      <w:lvlJc w:val="left"/>
      <w:pPr>
        <w:ind w:left="2265" w:hanging="360"/>
      </w:pPr>
      <w:rPr>
        <w:rFonts w:ascii="Wingdings" w:hAnsi="Wingdings" w:hint="default"/>
      </w:rPr>
    </w:lvl>
    <w:lvl w:ilvl="3" w:tplc="04140001">
      <w:start w:val="1"/>
      <w:numFmt w:val="bullet"/>
      <w:lvlText w:val=""/>
      <w:lvlJc w:val="left"/>
      <w:pPr>
        <w:ind w:left="2985" w:hanging="360"/>
      </w:pPr>
      <w:rPr>
        <w:rFonts w:ascii="Symbol" w:hAnsi="Symbol" w:hint="default"/>
      </w:rPr>
    </w:lvl>
    <w:lvl w:ilvl="4" w:tplc="04140003">
      <w:start w:val="1"/>
      <w:numFmt w:val="bullet"/>
      <w:lvlText w:val="o"/>
      <w:lvlJc w:val="left"/>
      <w:pPr>
        <w:ind w:left="3705" w:hanging="360"/>
      </w:pPr>
      <w:rPr>
        <w:rFonts w:ascii="Courier New" w:hAnsi="Courier New" w:cs="Courier New" w:hint="default"/>
      </w:rPr>
    </w:lvl>
    <w:lvl w:ilvl="5" w:tplc="04140005">
      <w:start w:val="1"/>
      <w:numFmt w:val="bullet"/>
      <w:lvlText w:val=""/>
      <w:lvlJc w:val="left"/>
      <w:pPr>
        <w:ind w:left="4425" w:hanging="360"/>
      </w:pPr>
      <w:rPr>
        <w:rFonts w:ascii="Wingdings" w:hAnsi="Wingdings" w:hint="default"/>
      </w:rPr>
    </w:lvl>
    <w:lvl w:ilvl="6" w:tplc="04140001">
      <w:start w:val="1"/>
      <w:numFmt w:val="bullet"/>
      <w:lvlText w:val=""/>
      <w:lvlJc w:val="left"/>
      <w:pPr>
        <w:ind w:left="5145" w:hanging="360"/>
      </w:pPr>
      <w:rPr>
        <w:rFonts w:ascii="Symbol" w:hAnsi="Symbol" w:hint="default"/>
      </w:rPr>
    </w:lvl>
    <w:lvl w:ilvl="7" w:tplc="04140003">
      <w:start w:val="1"/>
      <w:numFmt w:val="bullet"/>
      <w:lvlText w:val="o"/>
      <w:lvlJc w:val="left"/>
      <w:pPr>
        <w:ind w:left="5865" w:hanging="360"/>
      </w:pPr>
      <w:rPr>
        <w:rFonts w:ascii="Courier New" w:hAnsi="Courier New" w:cs="Courier New" w:hint="default"/>
      </w:rPr>
    </w:lvl>
    <w:lvl w:ilvl="8" w:tplc="04140005">
      <w:start w:val="1"/>
      <w:numFmt w:val="bullet"/>
      <w:lvlText w:val=""/>
      <w:lvlJc w:val="left"/>
      <w:pPr>
        <w:ind w:left="6585" w:hanging="360"/>
      </w:pPr>
      <w:rPr>
        <w:rFonts w:ascii="Wingdings" w:hAnsi="Wingdings" w:hint="default"/>
      </w:rPr>
    </w:lvl>
  </w:abstractNum>
  <w:abstractNum w:abstractNumId="4" w15:restartNumberingAfterBreak="0">
    <w:nsid w:val="584630AE"/>
    <w:multiLevelType w:val="hybridMultilevel"/>
    <w:tmpl w:val="C2C8FC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3FA37B6"/>
    <w:multiLevelType w:val="hybridMultilevel"/>
    <w:tmpl w:val="7DA0F7D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5632834"/>
    <w:multiLevelType w:val="hybridMultilevel"/>
    <w:tmpl w:val="01B240F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5"/>
  </w:num>
  <w:num w:numId="5">
    <w:abstractNumId w:val="4"/>
  </w:num>
  <w:num w:numId="6">
    <w:abstractNumId w:val="1"/>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E5"/>
    <w:rsid w:val="0000341A"/>
    <w:rsid w:val="0000425D"/>
    <w:rsid w:val="0003653B"/>
    <w:rsid w:val="000447D1"/>
    <w:rsid w:val="000622BB"/>
    <w:rsid w:val="0009063B"/>
    <w:rsid w:val="000B1086"/>
    <w:rsid w:val="000D5CC3"/>
    <w:rsid w:val="000F7C9F"/>
    <w:rsid w:val="00107C56"/>
    <w:rsid w:val="001236F7"/>
    <w:rsid w:val="0017696F"/>
    <w:rsid w:val="00191E43"/>
    <w:rsid w:val="00225CD8"/>
    <w:rsid w:val="002364B0"/>
    <w:rsid w:val="00250B3F"/>
    <w:rsid w:val="00254931"/>
    <w:rsid w:val="00254B94"/>
    <w:rsid w:val="002649A4"/>
    <w:rsid w:val="00293340"/>
    <w:rsid w:val="002A19A4"/>
    <w:rsid w:val="002A2EF6"/>
    <w:rsid w:val="002B2A56"/>
    <w:rsid w:val="002C108A"/>
    <w:rsid w:val="00333273"/>
    <w:rsid w:val="00351CDE"/>
    <w:rsid w:val="003551CD"/>
    <w:rsid w:val="0035719E"/>
    <w:rsid w:val="00397631"/>
    <w:rsid w:val="003C136F"/>
    <w:rsid w:val="004101A3"/>
    <w:rsid w:val="00413F28"/>
    <w:rsid w:val="00414A50"/>
    <w:rsid w:val="00416F2F"/>
    <w:rsid w:val="00436FFF"/>
    <w:rsid w:val="00446831"/>
    <w:rsid w:val="00447D5B"/>
    <w:rsid w:val="00454C4F"/>
    <w:rsid w:val="0045538D"/>
    <w:rsid w:val="00474958"/>
    <w:rsid w:val="00476F27"/>
    <w:rsid w:val="00485567"/>
    <w:rsid w:val="00492DF6"/>
    <w:rsid w:val="004B1D56"/>
    <w:rsid w:val="004F16DB"/>
    <w:rsid w:val="005010DB"/>
    <w:rsid w:val="00501539"/>
    <w:rsid w:val="005047D7"/>
    <w:rsid w:val="00531A3F"/>
    <w:rsid w:val="00556064"/>
    <w:rsid w:val="005A7DC4"/>
    <w:rsid w:val="005B6DB6"/>
    <w:rsid w:val="005D0E45"/>
    <w:rsid w:val="005F6456"/>
    <w:rsid w:val="005F6BD8"/>
    <w:rsid w:val="006014A4"/>
    <w:rsid w:val="00604A4A"/>
    <w:rsid w:val="00616B57"/>
    <w:rsid w:val="00620BDA"/>
    <w:rsid w:val="00622065"/>
    <w:rsid w:val="006308E0"/>
    <w:rsid w:val="00645C38"/>
    <w:rsid w:val="00646682"/>
    <w:rsid w:val="00680042"/>
    <w:rsid w:val="006816D4"/>
    <w:rsid w:val="006B1975"/>
    <w:rsid w:val="006B33C8"/>
    <w:rsid w:val="006C32D5"/>
    <w:rsid w:val="006C4C44"/>
    <w:rsid w:val="006D1522"/>
    <w:rsid w:val="006F5228"/>
    <w:rsid w:val="007001B0"/>
    <w:rsid w:val="007165BE"/>
    <w:rsid w:val="00723151"/>
    <w:rsid w:val="007463A5"/>
    <w:rsid w:val="00765AB0"/>
    <w:rsid w:val="00791046"/>
    <w:rsid w:val="007961B5"/>
    <w:rsid w:val="00805041"/>
    <w:rsid w:val="00814898"/>
    <w:rsid w:val="0081782C"/>
    <w:rsid w:val="00821075"/>
    <w:rsid w:val="00851D30"/>
    <w:rsid w:val="008529E7"/>
    <w:rsid w:val="008A397C"/>
    <w:rsid w:val="008A5F7C"/>
    <w:rsid w:val="008B7D85"/>
    <w:rsid w:val="008C2135"/>
    <w:rsid w:val="008D64E8"/>
    <w:rsid w:val="008E3F45"/>
    <w:rsid w:val="008F45D7"/>
    <w:rsid w:val="00906E22"/>
    <w:rsid w:val="00920826"/>
    <w:rsid w:val="009807E4"/>
    <w:rsid w:val="00993A0A"/>
    <w:rsid w:val="00995214"/>
    <w:rsid w:val="009B40C5"/>
    <w:rsid w:val="009B7624"/>
    <w:rsid w:val="009D1EAB"/>
    <w:rsid w:val="00A27D5C"/>
    <w:rsid w:val="00A33781"/>
    <w:rsid w:val="00A4305C"/>
    <w:rsid w:val="00A62498"/>
    <w:rsid w:val="00A6545C"/>
    <w:rsid w:val="00A7122A"/>
    <w:rsid w:val="00A80BCA"/>
    <w:rsid w:val="00AA65A6"/>
    <w:rsid w:val="00AE034D"/>
    <w:rsid w:val="00B03FFB"/>
    <w:rsid w:val="00B04DFC"/>
    <w:rsid w:val="00B12A87"/>
    <w:rsid w:val="00B32CE5"/>
    <w:rsid w:val="00B41739"/>
    <w:rsid w:val="00B77688"/>
    <w:rsid w:val="00B83D7B"/>
    <w:rsid w:val="00B8789B"/>
    <w:rsid w:val="00BA5ED6"/>
    <w:rsid w:val="00BB267C"/>
    <w:rsid w:val="00BC1771"/>
    <w:rsid w:val="00BD5C66"/>
    <w:rsid w:val="00BF3955"/>
    <w:rsid w:val="00BF423A"/>
    <w:rsid w:val="00C014D5"/>
    <w:rsid w:val="00C30D72"/>
    <w:rsid w:val="00C56241"/>
    <w:rsid w:val="00C66CD4"/>
    <w:rsid w:val="00CB28D8"/>
    <w:rsid w:val="00CB6494"/>
    <w:rsid w:val="00CC0B3B"/>
    <w:rsid w:val="00D14BC3"/>
    <w:rsid w:val="00D92FE2"/>
    <w:rsid w:val="00D93FC9"/>
    <w:rsid w:val="00D96619"/>
    <w:rsid w:val="00DB1416"/>
    <w:rsid w:val="00DD62F2"/>
    <w:rsid w:val="00DD7897"/>
    <w:rsid w:val="00DD7CD7"/>
    <w:rsid w:val="00DE5D80"/>
    <w:rsid w:val="00DF75B5"/>
    <w:rsid w:val="00E5369B"/>
    <w:rsid w:val="00E5619E"/>
    <w:rsid w:val="00E77BF3"/>
    <w:rsid w:val="00E82AB2"/>
    <w:rsid w:val="00E92C64"/>
    <w:rsid w:val="00EB155E"/>
    <w:rsid w:val="00EC7856"/>
    <w:rsid w:val="00ED7CB4"/>
    <w:rsid w:val="00F61A71"/>
    <w:rsid w:val="00F6699F"/>
    <w:rsid w:val="00F75505"/>
    <w:rsid w:val="00F861CF"/>
    <w:rsid w:val="00FB048C"/>
    <w:rsid w:val="00FF1D05"/>
    <w:rsid w:val="01396877"/>
    <w:rsid w:val="020A532A"/>
    <w:rsid w:val="0295B2E1"/>
    <w:rsid w:val="0667ED76"/>
    <w:rsid w:val="08247AA5"/>
    <w:rsid w:val="0A0C5D61"/>
    <w:rsid w:val="1192497F"/>
    <w:rsid w:val="184BD175"/>
    <w:rsid w:val="209A34F4"/>
    <w:rsid w:val="236C4FF4"/>
    <w:rsid w:val="26797CAA"/>
    <w:rsid w:val="28E13834"/>
    <w:rsid w:val="2B71274A"/>
    <w:rsid w:val="2DF6FF15"/>
    <w:rsid w:val="3258D2D9"/>
    <w:rsid w:val="36D06689"/>
    <w:rsid w:val="3AF913D8"/>
    <w:rsid w:val="3DBC4D4F"/>
    <w:rsid w:val="46D270AB"/>
    <w:rsid w:val="54C94832"/>
    <w:rsid w:val="54FDB94C"/>
    <w:rsid w:val="554B76CD"/>
    <w:rsid w:val="569F053C"/>
    <w:rsid w:val="56BE2D14"/>
    <w:rsid w:val="577A3CAC"/>
    <w:rsid w:val="58E106F8"/>
    <w:rsid w:val="5AD7574E"/>
    <w:rsid w:val="5FFD92A8"/>
    <w:rsid w:val="64F5BF8A"/>
    <w:rsid w:val="65CD7894"/>
    <w:rsid w:val="692B5060"/>
    <w:rsid w:val="6DDB2270"/>
    <w:rsid w:val="6EE9C0AF"/>
    <w:rsid w:val="72479EFA"/>
    <w:rsid w:val="72796695"/>
    <w:rsid w:val="73E0ACD4"/>
    <w:rsid w:val="762DC6E1"/>
    <w:rsid w:val="77FEC6F8"/>
    <w:rsid w:val="7806F832"/>
    <w:rsid w:val="7E063A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3B3F"/>
  <w15:docId w15:val="{089E005D-D7C8-4FF6-B1C7-841DF78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B32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32CE5"/>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351CDE"/>
    <w:rPr>
      <w:color w:val="0000FF" w:themeColor="hyperlink"/>
      <w:u w:val="single"/>
    </w:rPr>
  </w:style>
  <w:style w:type="paragraph" w:styleId="Ingenmellomrom">
    <w:name w:val="No Spacing"/>
    <w:uiPriority w:val="1"/>
    <w:qFormat/>
    <w:rsid w:val="00351CDE"/>
    <w:pPr>
      <w:spacing w:after="0" w:line="240" w:lineRule="auto"/>
    </w:pPr>
  </w:style>
  <w:style w:type="table" w:styleId="Lyslisteuthevingsfarge3">
    <w:name w:val="Light List Accent 3"/>
    <w:basedOn w:val="Vanligtabell"/>
    <w:uiPriority w:val="61"/>
    <w:rsid w:val="00351CD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pptekst">
    <w:name w:val="header"/>
    <w:basedOn w:val="Normal"/>
    <w:link w:val="TopptekstTegn"/>
    <w:uiPriority w:val="99"/>
    <w:unhideWhenUsed/>
    <w:rsid w:val="00EB15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155E"/>
  </w:style>
  <w:style w:type="paragraph" w:styleId="Bunntekst">
    <w:name w:val="footer"/>
    <w:basedOn w:val="Normal"/>
    <w:link w:val="BunntekstTegn"/>
    <w:uiPriority w:val="99"/>
    <w:unhideWhenUsed/>
    <w:rsid w:val="00EB15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155E"/>
  </w:style>
  <w:style w:type="character" w:styleId="Svakutheving">
    <w:name w:val="Subtle Emphasis"/>
    <w:basedOn w:val="Standardskriftforavsnitt"/>
    <w:uiPriority w:val="19"/>
    <w:qFormat/>
    <w:rsid w:val="006D1522"/>
    <w:rPr>
      <w:i/>
      <w:iCs/>
      <w:color w:val="404040" w:themeColor="text1" w:themeTint="BF"/>
    </w:rPr>
  </w:style>
  <w:style w:type="character" w:styleId="Fulgthyperkobling">
    <w:name w:val="FollowedHyperlink"/>
    <w:basedOn w:val="Standardskriftforavsnitt"/>
    <w:uiPriority w:val="99"/>
    <w:semiHidden/>
    <w:unhideWhenUsed/>
    <w:rsid w:val="00AE034D"/>
    <w:rPr>
      <w:color w:val="800080" w:themeColor="followedHyperlink"/>
      <w:u w:val="single"/>
    </w:rPr>
  </w:style>
  <w:style w:type="paragraph" w:styleId="Bobletekst">
    <w:name w:val="Balloon Text"/>
    <w:basedOn w:val="Normal"/>
    <w:link w:val="BobletekstTegn"/>
    <w:uiPriority w:val="99"/>
    <w:semiHidden/>
    <w:unhideWhenUsed/>
    <w:rsid w:val="0025493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0621">
      <w:bodyDiv w:val="1"/>
      <w:marLeft w:val="0"/>
      <w:marRight w:val="0"/>
      <w:marTop w:val="0"/>
      <w:marBottom w:val="0"/>
      <w:divBdr>
        <w:top w:val="none" w:sz="0" w:space="0" w:color="auto"/>
        <w:left w:val="none" w:sz="0" w:space="0" w:color="auto"/>
        <w:bottom w:val="none" w:sz="0" w:space="0" w:color="auto"/>
        <w:right w:val="none" w:sz="0" w:space="0" w:color="auto"/>
      </w:divBdr>
    </w:div>
    <w:div w:id="2055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rkeligressurssenter.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rm@116111.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vdata.no/dokument/NL/lov/2005-05-20-28/KAPITTEL_2-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8A5DFE2BD5C44BD00307DD691FBAF" ma:contentTypeVersion="2" ma:contentTypeDescription="Opprett et nytt dokument." ma:contentTypeScope="" ma:versionID="0c7692fcfbaacfbb4a394d3a28f045cd">
  <xsd:schema xmlns:xsd="http://www.w3.org/2001/XMLSchema" xmlns:xs="http://www.w3.org/2001/XMLSchema" xmlns:p="http://schemas.microsoft.com/office/2006/metadata/properties" xmlns:ns2="bc7def19-20b9-4425-8e0b-71c1cbd4b4fa" targetNamespace="http://schemas.microsoft.com/office/2006/metadata/properties" ma:root="true" ma:fieldsID="05262290cc01cd0d3572ee884b6e00d0" ns2:_="">
    <xsd:import namespace="bc7def19-20b9-4425-8e0b-71c1cbd4b4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ef19-20b9-4425-8e0b-71c1cbd4b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0E967-B062-4226-8407-FBB4A6544EAB}">
  <ds:schemaRefs>
    <ds:schemaRef ds:uri="http://schemas.microsoft.com/sharepoint/v3/contenttype/forms"/>
  </ds:schemaRefs>
</ds:datastoreItem>
</file>

<file path=customXml/itemProps2.xml><?xml version="1.0" encoding="utf-8"?>
<ds:datastoreItem xmlns:ds="http://schemas.openxmlformats.org/officeDocument/2006/customXml" ds:itemID="{1D367B08-784A-4D8E-8AF8-A99B549B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ef19-20b9-4425-8e0b-71c1cbd4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80FCE-194C-4E4C-98F0-F033D45D45E2}">
  <ds:schemaRefs>
    <ds:schemaRef ds:uri="http://purl.org/dc/elements/1.1/"/>
    <ds:schemaRef ds:uri="http://schemas.microsoft.com/office/2006/metadata/properties"/>
    <ds:schemaRef ds:uri="http://purl.org/dc/terms/"/>
    <ds:schemaRef ds:uri="bc7def19-20b9-4425-8e0b-71c1cbd4b4f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750</Words>
  <Characters>3977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Brækken</dc:creator>
  <cp:lastModifiedBy>Turid Skorpe Lannem</cp:lastModifiedBy>
  <cp:revision>5</cp:revision>
  <cp:lastPrinted>2020-06-04T08:19:00Z</cp:lastPrinted>
  <dcterms:created xsi:type="dcterms:W3CDTF">2020-06-04T08:07:00Z</dcterms:created>
  <dcterms:modified xsi:type="dcterms:W3CDTF">2020-06-05T11:35:00Z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0x0101007788A5DFE2BD5C44BD00307DD691FBAF</vt:lpwstr>
  </property>
  <property fmtid="{D5CDD505-2E9C-101B-9397-08002B2CF9AE}" pid="3" name="Order">
    <vt:r8>4875400</vt:r8>
  </property>
</Properties>
</file>