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B0EE" w14:textId="58805D4F" w:rsidR="00411C42" w:rsidRDefault="00411C42">
      <w:r>
        <w:t>Q: Hvordan fyller vi ut SSB-skjemaet i år?</w:t>
      </w:r>
    </w:p>
    <w:p w14:paraId="6E83A947" w14:textId="7354B357" w:rsidR="00411C42" w:rsidRDefault="00411C42">
      <w:r>
        <w:t xml:space="preserve">A: Slik dere alltid har gjort det. For eksempel antall gudstjenester og antall deltakere: Dere setter inn de gudstjenestene dere har gjennomført og hvor mange som fysisk møtte opp. </w:t>
      </w:r>
      <w:r w:rsidR="003B5136">
        <w:t>Hadde dere to gudstjenester en søndag</w:t>
      </w:r>
    </w:p>
    <w:p w14:paraId="68E407E7" w14:textId="5610DADB" w:rsidR="00411C42" w:rsidRDefault="00411C42">
      <w:r>
        <w:t>Q: Men hva med alt det digitale vi gjorde i år?</w:t>
      </w:r>
    </w:p>
    <w:p w14:paraId="5EADDAFF" w14:textId="6067369E" w:rsidR="00D708D0" w:rsidRDefault="00411C42">
      <w:r>
        <w:t xml:space="preserve">A: </w:t>
      </w:r>
      <w:r w:rsidR="00D708D0">
        <w:t xml:space="preserve">Helt digitale arrangement og digitale deltakere skal ikke rapporteres i </w:t>
      </w:r>
      <w:r w:rsidR="00534A42">
        <w:t xml:space="preserve">de ordinære feltene i </w:t>
      </w:r>
      <w:r w:rsidR="00D708D0">
        <w:t>skjemaet fra SSB.</w:t>
      </w:r>
      <w:r w:rsidR="007116EF">
        <w:t xml:space="preserve"> </w:t>
      </w:r>
      <w:r w:rsidR="00365221">
        <w:t xml:space="preserve">Disse skal føres i </w:t>
      </w:r>
      <w:r w:rsidR="007116EF">
        <w:t>de ekstra korona-feltene som er satt inn etter kommentarfeltet</w:t>
      </w:r>
      <w:r w:rsidR="00365221">
        <w:t>, punkt 11</w:t>
      </w:r>
      <w:r w:rsidR="007116EF">
        <w:t>.</w:t>
      </w:r>
      <w:r w:rsidR="00A85686">
        <w:t xml:space="preserve"> I de tilfellene hvor det var fysiske deltakere på et delvis digitalt arrangement, skal disse rapporteres</w:t>
      </w:r>
      <w:r w:rsidR="006E5303">
        <w:t xml:space="preserve"> i deltakerfeltet for den respektive arrangementstypen i årsstatistikken.</w:t>
      </w:r>
    </w:p>
    <w:p w14:paraId="5330330A" w14:textId="26D58F19" w:rsidR="006E5303" w:rsidRDefault="006E5303">
      <w:r>
        <w:t xml:space="preserve">Eks: </w:t>
      </w:r>
      <w:r w:rsidR="0033283A">
        <w:t>Det ble avholdt en gudstjeneste i kirken</w:t>
      </w:r>
      <w:r w:rsidR="005B1D49">
        <w:t>, hvor 50 personer var til</w:t>
      </w:r>
      <w:r w:rsidR="009E2FAE">
        <w:t xml:space="preserve"> </w:t>
      </w:r>
      <w:r w:rsidR="005B1D49">
        <w:t xml:space="preserve">stede. 100 personer så gudstjenesten digitalt. Denne teller som én gudstjeneste med 50 deltakere </w:t>
      </w:r>
      <w:r w:rsidR="00616BFE">
        <w:t xml:space="preserve">under punkt </w:t>
      </w:r>
      <w:r w:rsidR="00401FAB">
        <w:t>3</w:t>
      </w:r>
      <w:r w:rsidR="00616BFE">
        <w:t xml:space="preserve"> i</w:t>
      </w:r>
      <w:r w:rsidR="005B1D49">
        <w:t xml:space="preserve"> SSB-rapporteringen</w:t>
      </w:r>
      <w:r w:rsidR="00616BFE">
        <w:t xml:space="preserve">, og 100 deltakere </w:t>
      </w:r>
      <w:r w:rsidR="00C241A2">
        <w:t xml:space="preserve">under punkt 11. </w:t>
      </w:r>
    </w:p>
    <w:p w14:paraId="297EE811" w14:textId="4D4F4C3D" w:rsidR="005B1D49" w:rsidRDefault="005B1D49">
      <w:r>
        <w:t>Eks 2: Det ble filmet en guds</w:t>
      </w:r>
      <w:r w:rsidR="007A3E98">
        <w:t xml:space="preserve">tjeneste i kirken, som ble </w:t>
      </w:r>
      <w:r w:rsidR="000E6684">
        <w:t>strømmet</w:t>
      </w:r>
      <w:r w:rsidR="007A3E98">
        <w:t xml:space="preserve"> på nett. 150 personer så gudstjenesten. Denne gudstjenesten skal ikke rapporteres på SSB-skjemaet</w:t>
      </w:r>
      <w:r w:rsidR="00401FAB">
        <w:t xml:space="preserve"> under punkt 3</w:t>
      </w:r>
      <w:r w:rsidR="007A3E98">
        <w:t xml:space="preserve">, men teller som én gudstjeneste </w:t>
      </w:r>
      <w:r w:rsidR="00FE3EAE">
        <w:t xml:space="preserve">under punkt 11. De 150 personen føres også under punkt 11. </w:t>
      </w:r>
    </w:p>
    <w:p w14:paraId="1C8059E7" w14:textId="6709F762" w:rsidR="0051541A" w:rsidRDefault="008C24BA">
      <w:r>
        <w:t>I tillegg sender dere inn informasjon om digitale aktiviteter ved å bruke skjemaet</w:t>
      </w:r>
      <w:r w:rsidR="009E2FAE">
        <w:t xml:space="preserve"> i Enalyzer, som Kirkerådet har laget. </w:t>
      </w:r>
      <w:r w:rsidR="008022EE">
        <w:t>I dette skjemaet t</w:t>
      </w:r>
      <w:r w:rsidR="00ED4AB1">
        <w:t>elles all digital aktivitet med, også dersom den også var fysisk</w:t>
      </w:r>
      <w:r w:rsidR="009333D9">
        <w:t>, og uavhengig av om kanalen</w:t>
      </w:r>
      <w:r w:rsidR="0051541A">
        <w:t xml:space="preserve"> vår åpen for alle eller for en lukket gruppe.</w:t>
      </w:r>
    </w:p>
    <w:p w14:paraId="69F63E0A" w14:textId="74FE9E40" w:rsidR="00A90766" w:rsidRDefault="009E2FAE">
      <w:pPr>
        <w:rPr>
          <w:rStyle w:val="Hyperkobling"/>
          <w:rFonts w:cstheme="minorHAnsi"/>
          <w:b/>
          <w:bCs/>
          <w:shd w:val="clear" w:color="auto" w:fill="FFFFFF"/>
        </w:rPr>
      </w:pPr>
      <w:r>
        <w:t>Alle fellesråd får en e-post med lenke til denne, som må videresendes til menighetene</w:t>
      </w:r>
      <w:r w:rsidR="00241281">
        <w:t>, eller dere kan åpne den her</w:t>
      </w:r>
      <w:r w:rsidR="00241281" w:rsidRPr="00164790">
        <w:rPr>
          <w:rFonts w:cstheme="minorHAnsi"/>
        </w:rPr>
        <w:t xml:space="preserve">fra: </w:t>
      </w:r>
      <w:hyperlink r:id="rId10" w:history="1">
        <w:r w:rsidR="00241281" w:rsidRPr="00164790">
          <w:rPr>
            <w:rStyle w:val="Hyperkobling"/>
            <w:rFonts w:cstheme="minorHAnsi"/>
            <w:b/>
            <w:bCs/>
            <w:shd w:val="clear" w:color="auto" w:fill="FFFFFF"/>
          </w:rPr>
          <w:t>https://surveys.enalyzer.com?pid=de7d8bid</w:t>
        </w:r>
      </w:hyperlink>
    </w:p>
    <w:p w14:paraId="6FA14D50" w14:textId="58ED0D7F" w:rsidR="00164790" w:rsidRPr="00164790" w:rsidRDefault="00164790">
      <w:r w:rsidRPr="00164790">
        <w:t>Det er i tillegg felt i planverktøyet for trosopplæring hvor de</w:t>
      </w:r>
      <w:r>
        <w:t xml:space="preserve">re </w:t>
      </w:r>
      <w:r w:rsidR="00D769D3">
        <w:t>fyller ut informa</w:t>
      </w:r>
      <w:r w:rsidR="00791091">
        <w:t>sjon om digital deltakelse og om et tiltak kun var digitalt.</w:t>
      </w:r>
    </w:p>
    <w:p w14:paraId="698EAE6D" w14:textId="3B52B973" w:rsidR="002D5D8D" w:rsidRDefault="002D5D8D">
      <w:r>
        <w:t>Q: Hvor mye av en gudstjeneste skal en person ha sett for å telle som en digital deltaker</w:t>
      </w:r>
      <w:r w:rsidR="002442DE">
        <w:t xml:space="preserve"> i SSB-skjemaet?</w:t>
      </w:r>
    </w:p>
    <w:p w14:paraId="75D8B30F" w14:textId="4B6A4A31" w:rsidR="002442DE" w:rsidRDefault="002442DE">
      <w:r>
        <w:t xml:space="preserve">A: </w:t>
      </w:r>
      <w:r w:rsidR="00CA15A1">
        <w:t xml:space="preserve">I fjor ga vi, i et forsøk på å finne et tall som kunne tenke seg å ligne på en fysisk deltakelse, en veiledning som i </w:t>
      </w:r>
      <w:r w:rsidR="002D63A4">
        <w:t>etterkant viste seg å være altfor komplisert. Fra og med 2021</w:t>
      </w:r>
      <w:r w:rsidR="002F1437">
        <w:t xml:space="preserve"> telles alle visninger med som en deltaker. </w:t>
      </w:r>
      <w:r w:rsidR="00281D47">
        <w:t xml:space="preserve">For Facebook vil dette bety tre sekund, for </w:t>
      </w:r>
      <w:proofErr w:type="spellStart"/>
      <w:r w:rsidR="00281D47">
        <w:t>YouTube</w:t>
      </w:r>
      <w:proofErr w:type="spellEnd"/>
      <w:r w:rsidR="00281D47">
        <w:t xml:space="preserve"> femten </w:t>
      </w:r>
      <w:proofErr w:type="spellStart"/>
      <w:r w:rsidR="00281D47">
        <w:t>sekuder</w:t>
      </w:r>
      <w:proofErr w:type="spellEnd"/>
      <w:r w:rsidR="00281D47">
        <w:t>.</w:t>
      </w:r>
      <w:r w:rsidR="004E69BC">
        <w:t xml:space="preserve"> </w:t>
      </w:r>
    </w:p>
    <w:p w14:paraId="13EF7E0A" w14:textId="5299FD9C" w:rsidR="004172BD" w:rsidRDefault="004172BD">
      <w:r>
        <w:t>Q: De digitale gudstjenestene under punkt 11 i SSB-skjemaet – er det kun direkte strømmede gudstjenester og de som ser</w:t>
      </w:r>
      <w:r w:rsidR="00936159">
        <w:t xml:space="preserve"> den direkte strømmingen som skal telles med, eller gjelder det også videoer og personer som ser en gudstjeneste i opptak?</w:t>
      </w:r>
    </w:p>
    <w:p w14:paraId="78A33AD0" w14:textId="7D0D945F" w:rsidR="00936159" w:rsidRDefault="00936159">
      <w:r>
        <w:t xml:space="preserve">A: </w:t>
      </w:r>
      <w:r w:rsidR="00281D47">
        <w:t>Fra og med 20</w:t>
      </w:r>
      <w:r w:rsidR="00DF1E50">
        <w:t xml:space="preserve">21 </w:t>
      </w:r>
      <w:r w:rsidR="00227D25">
        <w:t>gjelder dette feltet både direkte strømmede gudstjenester</w:t>
      </w:r>
      <w:r w:rsidR="00C152D0">
        <w:t xml:space="preserve"> og opptak.</w:t>
      </w:r>
    </w:p>
    <w:p w14:paraId="6307D14C" w14:textId="0BD5DE92" w:rsidR="00F03370" w:rsidRDefault="002C65E0">
      <w:r>
        <w:t xml:space="preserve">Q: Hvor skal vi føre </w:t>
      </w:r>
      <w:r w:rsidR="002F2BFF">
        <w:t>utegudstjenester og drive-in-gudstjenester.</w:t>
      </w:r>
    </w:p>
    <w:p w14:paraId="26C84F1F" w14:textId="4F3D59A6" w:rsidR="002F2BFF" w:rsidRDefault="002F2BFF">
      <w:r>
        <w:t xml:space="preserve">A: Disse gudstjenestene skal ikke føres som gudstjenester koronatiltak – dette feltet benyttes for digitale gudstjenester og gjelder informasjon </w:t>
      </w:r>
      <w:r w:rsidR="00425F49">
        <w:t>som hører hjemme under punkt 11 i SSB-skjemaet.</w:t>
      </w:r>
    </w:p>
    <w:p w14:paraId="7FA525C5" w14:textId="164A13BA" w:rsidR="00425F49" w:rsidRDefault="00425F49">
      <w:r w:rsidRPr="00876242">
        <w:t xml:space="preserve">Brukt punkt </w:t>
      </w:r>
      <w:r w:rsidR="00876242" w:rsidRPr="00876242">
        <w:t>3.B.3, som gjelder for gudstjenes</w:t>
      </w:r>
      <w:r w:rsidR="00876242">
        <w:t>ter som verken foregikk i soknet kirke(r) eller på institusjon i soknet, til denne type gudstjenester.</w:t>
      </w:r>
    </w:p>
    <w:p w14:paraId="32E37314" w14:textId="74608DAB" w:rsidR="00D824D1" w:rsidRPr="00876242" w:rsidRDefault="00223137">
      <w:r>
        <w:t>Dersom dere gjennomførte disse gudstjenestene i samarbeid med andre sokn, tas de også med under punkt 3.D.</w:t>
      </w:r>
    </w:p>
    <w:p w14:paraId="6B2A926F" w14:textId="7B861CB2" w:rsidR="00411C42" w:rsidRDefault="00411C42">
      <w:r>
        <w:t>Q: Hva med avlyste gudstjenester?</w:t>
      </w:r>
    </w:p>
    <w:p w14:paraId="22B8543E" w14:textId="331D6201" w:rsidR="00411C42" w:rsidRDefault="00411C42">
      <w:r>
        <w:lastRenderedPageBreak/>
        <w:t>A: D</w:t>
      </w:r>
      <w:r w:rsidR="003E3718">
        <w:t xml:space="preserve">et er kun gjennomførte gudstjenester som dekkes av </w:t>
      </w:r>
      <w:proofErr w:type="spellStart"/>
      <w:r w:rsidR="003E3718">
        <w:t>årsrapporteringen</w:t>
      </w:r>
      <w:proofErr w:type="spellEnd"/>
      <w:r w:rsidR="003E3718">
        <w:t xml:space="preserve">. </w:t>
      </w:r>
      <w:r w:rsidR="00D12200">
        <w:t>Det er ingen felt for messefall i årsstatistikken.</w:t>
      </w:r>
      <w:r w:rsidR="00F67890">
        <w:t xml:space="preserve"> Men merk disse </w:t>
      </w:r>
      <w:r w:rsidR="007B5B39">
        <w:t>med messefall i fagsystemet. Da vil de bli liggende i systemet, men de vil ikke være en del av importen som kan gjøres</w:t>
      </w:r>
      <w:r w:rsidR="000E6684">
        <w:t xml:space="preserve"> til SSB-skjemaet.</w:t>
      </w:r>
    </w:p>
    <w:p w14:paraId="3F81EE9B" w14:textId="075DF0CA" w:rsidR="00411C42" w:rsidRDefault="00411C42">
      <w:r w:rsidRPr="003E3718">
        <w:t>Q: Vi gjennomførte mange ekstra dåps</w:t>
      </w:r>
      <w:r w:rsidR="003E3718">
        <w:t>- og konfirmasjons</w:t>
      </w:r>
      <w:r w:rsidRPr="003E3718">
        <w:t>gudstjenester</w:t>
      </w:r>
      <w:r w:rsidR="003E3718" w:rsidRPr="003E3718">
        <w:t xml:space="preserve"> i år. Hv</w:t>
      </w:r>
      <w:r w:rsidR="003E3718">
        <w:t>ordan skal vi rapportere disse?</w:t>
      </w:r>
    </w:p>
    <w:p w14:paraId="39EB18F9" w14:textId="6594261C" w:rsidR="003E3718" w:rsidRDefault="003E3718">
      <w:r>
        <w:t>A: Disse skal tas med i det totale antallet gudstjenester og legges til kategori 3.A.1 (</w:t>
      </w:r>
      <w:proofErr w:type="spellStart"/>
      <w:r>
        <w:t>søn</w:t>
      </w:r>
      <w:proofErr w:type="spellEnd"/>
      <w:r>
        <w:t>- eller helligdag) eller 3.A.2 (hverdager, inkludert lørdager) avhengig av hvilken dag de ble gjennomført. Dåpsgudstjenestene skal også tas med under punkt 3.C.7 og konfirmasjonsgudstjenestene skal med under 3.C.8.</w:t>
      </w:r>
    </w:p>
    <w:p w14:paraId="7F86FFC5" w14:textId="6D183942" w:rsidR="003E3718" w:rsidRDefault="003E3718">
      <w:r>
        <w:t>Q: Disse ekstra dåpsgudstjenestene, hva skal de telles som?</w:t>
      </w:r>
    </w:p>
    <w:p w14:paraId="55597E34" w14:textId="6DC03A5A" w:rsidR="003E3718" w:rsidRDefault="003E3718">
      <w:r>
        <w:t xml:space="preserve">A: </w:t>
      </w:r>
      <w:r w:rsidR="00A2356F">
        <w:t>I</w:t>
      </w:r>
      <w:r>
        <w:t xml:space="preserve"> skjemaet for </w:t>
      </w:r>
      <w:proofErr w:type="spellStart"/>
      <w:r>
        <w:t>årsrapportering</w:t>
      </w:r>
      <w:proofErr w:type="spellEnd"/>
      <w:r>
        <w:t xml:space="preserve"> finnes det et eget punkt i skjemaet, 3.C.7. Hva dere kategoriserer det som i fagsystemet deres vil variere, men </w:t>
      </w:r>
      <w:r w:rsidR="00043639">
        <w:t>p</w:t>
      </w:r>
      <w:r>
        <w:t>ass på at då</w:t>
      </w:r>
      <w:r w:rsidR="00364CF4">
        <w:t>p</w:t>
      </w:r>
      <w:r>
        <w:t xml:space="preserve">sgudstjenesten </w:t>
      </w:r>
      <w:r w:rsidR="00043639">
        <w:t xml:space="preserve">er registrert som en gudstjeneste med dåp, og </w:t>
      </w:r>
      <w:r>
        <w:t>ikke som en gudstjeneste for barn. Det er en egen kategori og et eget punkt i skjemaet (3.C.</w:t>
      </w:r>
      <w:r w:rsidR="00AF535D">
        <w:t>3</w:t>
      </w:r>
      <w:r>
        <w:t>)</w:t>
      </w:r>
    </w:p>
    <w:p w14:paraId="0A74BD6B" w14:textId="5CF3BCE6" w:rsidR="00F8465D" w:rsidRDefault="00F8465D">
      <w:r>
        <w:t>Q: Hva med a</w:t>
      </w:r>
      <w:r w:rsidR="0092127A">
        <w:t>ndre ekstra gudstjenester?</w:t>
      </w:r>
    </w:p>
    <w:p w14:paraId="0DA299BA" w14:textId="79EB7F18" w:rsidR="0092127A" w:rsidRDefault="0092127A">
      <w:r>
        <w:t>A: Alle ekstra gudstjenester skal telles med</w:t>
      </w:r>
      <w:r w:rsidR="00574AB4">
        <w:t>, også de som ble gjennomført samme dag som en annen gudstjeneste. O</w:t>
      </w:r>
      <w:r>
        <w:t xml:space="preserve">g </w:t>
      </w:r>
      <w:r w:rsidR="00B728C4">
        <w:t xml:space="preserve">dersom typen gudstjeneste er spesifisert under punkt 3.C skal de også legges inn der. </w:t>
      </w:r>
    </w:p>
    <w:p w14:paraId="5A77A3B8" w14:textId="55176AB6" w:rsidR="00993FB0" w:rsidRDefault="00993FB0">
      <w:r>
        <w:t xml:space="preserve">Q: Vi har hatt åpen kirke. </w:t>
      </w:r>
      <w:r w:rsidR="00F55D14">
        <w:t>Noen ganger har vi delt ut nattverd</w:t>
      </w:r>
      <w:r w:rsidR="00457579">
        <w:t xml:space="preserve">. </w:t>
      </w:r>
      <w:r>
        <w:t>Hvor skal vi føre dette?</w:t>
      </w:r>
    </w:p>
    <w:p w14:paraId="068BC1BF" w14:textId="7779EFFA" w:rsidR="00993FB0" w:rsidRDefault="00993FB0">
      <w:r>
        <w:t xml:space="preserve">A: </w:t>
      </w:r>
      <w:r w:rsidR="00A85B91">
        <w:t xml:space="preserve">Åpen kirke føres under punkt 7.D.1 i SSB-skjemaet. </w:t>
      </w:r>
      <w:r w:rsidR="00EA7012">
        <w:t>Både åpen kirke med og uten aktivitet</w:t>
      </w:r>
      <w:r w:rsidR="00F55D14">
        <w:t xml:space="preserve"> telles med her. </w:t>
      </w:r>
      <w:r w:rsidR="00457579">
        <w:t>Det er altså ikke no</w:t>
      </w:r>
      <w:r w:rsidR="0091605B">
        <w:t xml:space="preserve">e eget sted for å notere at det har vært nattverd under </w:t>
      </w:r>
      <w:proofErr w:type="gramStart"/>
      <w:r w:rsidR="0091605B">
        <w:t>den åpen kirken</w:t>
      </w:r>
      <w:proofErr w:type="gramEnd"/>
      <w:r w:rsidR="0091605B">
        <w:t xml:space="preserve">, eller hvor mange som mottok denne. </w:t>
      </w:r>
      <w:r w:rsidR="008D6A62">
        <w:t>Men benytt gjerne merknadsfeltet for å fortelle at dere har delt ut nattverd</w:t>
      </w:r>
      <w:r w:rsidR="006C4629">
        <w:t xml:space="preserve"> under åpen kirke.</w:t>
      </w:r>
    </w:p>
    <w:p w14:paraId="2E4B815C" w14:textId="45729D6B" w:rsidR="006C4629" w:rsidRDefault="00593BD4">
      <w:r>
        <w:t xml:space="preserve">Q: </w:t>
      </w:r>
      <w:r w:rsidR="008961A5">
        <w:t xml:space="preserve">Hvordan skal vi registrere </w:t>
      </w:r>
      <w:r w:rsidR="000F28EE">
        <w:t xml:space="preserve">det når </w:t>
      </w:r>
      <w:r w:rsidR="00A50DB1">
        <w:t>vi har vigsel med dåp?</w:t>
      </w:r>
    </w:p>
    <w:p w14:paraId="590DFA65" w14:textId="68B99161" w:rsidR="00A50DB1" w:rsidRPr="009648FA" w:rsidRDefault="00A50DB1">
      <w:r w:rsidRPr="009648FA">
        <w:t xml:space="preserve">A: </w:t>
      </w:r>
      <w:r w:rsidR="005029FA" w:rsidRPr="009648FA">
        <w:t>Begge aktivitetene skal registreres i SSB-skjema</w:t>
      </w:r>
      <w:r w:rsidR="009648FA" w:rsidRPr="009648FA">
        <w:t>et. I Kar</w:t>
      </w:r>
      <w:r w:rsidR="009648FA">
        <w:t xml:space="preserve">dinal er det mulig å legge til dåpsgudstjenesten i gudstjenestelisten og få dette registrert som en gudstjeneste. </w:t>
      </w:r>
    </w:p>
    <w:p w14:paraId="62A5FC39" w14:textId="1996668A" w:rsidR="00E225E3" w:rsidRDefault="00BD2211">
      <w:r>
        <w:t xml:space="preserve">Q: Hvordan skal vi føre gudstjenester som vi avholder i </w:t>
      </w:r>
      <w:proofErr w:type="gramStart"/>
      <w:r>
        <w:t>et annets sokn</w:t>
      </w:r>
      <w:r w:rsidR="00066C7A">
        <w:t>s kirk</w:t>
      </w:r>
      <w:r w:rsidR="00457B70">
        <w:t>e</w:t>
      </w:r>
      <w:proofErr w:type="gramEnd"/>
      <w:r w:rsidR="00E225E3">
        <w:t>, f.eks. fordi vår kirke er stengt for oppussing?</w:t>
      </w:r>
    </w:p>
    <w:p w14:paraId="7003B29B" w14:textId="7163076E" w:rsidR="00E225E3" w:rsidRDefault="00E225E3">
      <w:r>
        <w:t xml:space="preserve">A: Hovedregelen </w:t>
      </w:r>
      <w:r w:rsidR="00F65819">
        <w:t>dersom flere sokn avholder felles gudstjeneste er at gudstjenesten og deltakerne føres i det soknet der gudstjenesten fant sted. Men dette avhenger av hvem som hadde ansvaret for gjennomføringen av gudstjenesten.</w:t>
      </w:r>
    </w:p>
    <w:p w14:paraId="0EAC262C" w14:textId="7F1C208D" w:rsidR="00C539E8" w:rsidRDefault="00F65819">
      <w:r>
        <w:t xml:space="preserve">Dersom deres kirke </w:t>
      </w:r>
      <w:r w:rsidR="00C539E8">
        <w:t xml:space="preserve">(A) </w:t>
      </w:r>
      <w:r>
        <w:t>var stengt, og gudstjenesten ble gjennomført i et annet sokns kirke</w:t>
      </w:r>
      <w:r w:rsidR="00C539E8">
        <w:t xml:space="preserve"> (B)</w:t>
      </w:r>
      <w:r>
        <w:t>, men dere</w:t>
      </w:r>
      <w:r w:rsidR="00C539E8">
        <w:t xml:space="preserve"> (A)</w:t>
      </w:r>
      <w:r>
        <w:t xml:space="preserve"> </w:t>
      </w:r>
      <w:r w:rsidR="001775A7">
        <w:t>var ansvarlige for gjennomføringen og sto for bemanningen, så skal gudstjenesten føres på deres skjema</w:t>
      </w:r>
      <w:r w:rsidR="00C539E8">
        <w:t xml:space="preserve"> (A)</w:t>
      </w:r>
      <w:r w:rsidR="001775A7">
        <w:t xml:space="preserve">. Dersom det var soknet hvor kirken ligger </w:t>
      </w:r>
      <w:r w:rsidR="00C539E8">
        <w:t xml:space="preserve">(B) </w:t>
      </w:r>
      <w:r w:rsidR="001775A7">
        <w:t>som også sto for gjennomføringen og hadde bemanningen</w:t>
      </w:r>
      <w:r w:rsidR="00C539E8">
        <w:t xml:space="preserve"> (B)</w:t>
      </w:r>
      <w:r w:rsidR="001775A7">
        <w:t xml:space="preserve">, skal gudstjenesten føres på </w:t>
      </w:r>
      <w:r w:rsidR="00C539E8">
        <w:t>det soknets skjema (B).</w:t>
      </w:r>
    </w:p>
    <w:p w14:paraId="7519BB34" w14:textId="66971130" w:rsidR="007A00C4" w:rsidRDefault="00427758">
      <w:r>
        <w:t xml:space="preserve">Alle gudstjenester dere (A) var ansvarlige for skal føres under punkt 3.A. </w:t>
      </w:r>
      <w:r w:rsidR="001B398F">
        <w:t>Under punkt 3.B fører dere gudstjenesten inn på 3.B.3</w:t>
      </w:r>
    </w:p>
    <w:p w14:paraId="4C7B5307" w14:textId="44E56C26" w:rsidR="001B398F" w:rsidRDefault="007C373D">
      <w:r>
        <w:t xml:space="preserve">Q: Hvordan skal vi føre gravferder </w:t>
      </w:r>
      <w:r w:rsidR="00D23D63">
        <w:t xml:space="preserve">for soknets befolkning </w:t>
      </w:r>
      <w:r>
        <w:t>som ikke fant sted i en kirke i vårt sokn?</w:t>
      </w:r>
    </w:p>
    <w:p w14:paraId="7EE91139" w14:textId="77777777" w:rsidR="004E7754" w:rsidRDefault="007C373D">
      <w:r>
        <w:lastRenderedPageBreak/>
        <w:t xml:space="preserve">A: </w:t>
      </w:r>
      <w:r w:rsidR="00190EF4">
        <w:t>Hovedregelen for gravferder er at disse skal registreres/</w:t>
      </w:r>
      <w:proofErr w:type="spellStart"/>
      <w:r w:rsidR="00190EF4">
        <w:t>kirkebokføres</w:t>
      </w:r>
      <w:proofErr w:type="spellEnd"/>
      <w:r w:rsidR="00190EF4">
        <w:t xml:space="preserve"> i det soknet (A) der avdøde var bosatt og hvor presten i denne menigheten utfører handlingen, uavhengig om den skje i egen kirke/kapell eller en bruker en kirke/kapell utenfor soknet.</w:t>
      </w:r>
    </w:p>
    <w:p w14:paraId="0208DE0B" w14:textId="6E71EFF7" w:rsidR="007C373D" w:rsidRDefault="004E7754">
      <w:r>
        <w:t xml:space="preserve">Så dersom deres kirke var stengt og dere måtte benytte en utenfor soknet, eller om en del ønsker å gravlegges fra en </w:t>
      </w:r>
      <w:proofErr w:type="spellStart"/>
      <w:r>
        <w:t>sermonikirke</w:t>
      </w:r>
      <w:proofErr w:type="spellEnd"/>
      <w:r>
        <w:t xml:space="preserve"> </w:t>
      </w:r>
      <w:r w:rsidR="00332CDA">
        <w:t>utenfor soknet</w:t>
      </w:r>
      <w:r w:rsidR="00BA1212">
        <w:t xml:space="preserve"> (B)</w:t>
      </w:r>
      <w:r w:rsidR="00332CDA">
        <w:t xml:space="preserve"> – med mindre</w:t>
      </w:r>
      <w:r w:rsidR="00F012D4">
        <w:t xml:space="preserve"> også presten har sitt </w:t>
      </w:r>
      <w:proofErr w:type="spellStart"/>
      <w:r w:rsidR="00F012D4">
        <w:t>hovedv</w:t>
      </w:r>
      <w:r w:rsidR="00BA1212">
        <w:t>irke</w:t>
      </w:r>
      <w:proofErr w:type="spellEnd"/>
      <w:r w:rsidR="00BA1212">
        <w:t xml:space="preserve"> utenfor deres sokn (B), skal gravferden fø</w:t>
      </w:r>
      <w:r w:rsidR="0075330F">
        <w:t>res hos dere (A).</w:t>
      </w:r>
    </w:p>
    <w:p w14:paraId="240FBDAF" w14:textId="0607D5AD" w:rsidR="0067687E" w:rsidRDefault="0067687E">
      <w:r w:rsidRPr="00EA512B">
        <w:t xml:space="preserve">Q: </w:t>
      </w:r>
      <w:r w:rsidR="00A7179A" w:rsidRPr="00EA512B">
        <w:t xml:space="preserve">I Kardinal kan vi merke gudstjenester som </w:t>
      </w:r>
      <w:r w:rsidR="00EA512B" w:rsidRPr="00EA512B">
        <w:t>Gudstjene</w:t>
      </w:r>
      <w:r w:rsidR="00EA512B">
        <w:t>ste koronatiltak. Skal denne brukes for de ekstra dåpsgudstjenestene?</w:t>
      </w:r>
    </w:p>
    <w:p w14:paraId="563F4FAE" w14:textId="7720B159" w:rsidR="00EA512B" w:rsidRDefault="00EA512B">
      <w:r>
        <w:t xml:space="preserve">A: Nei, </w:t>
      </w:r>
      <w:r w:rsidR="002C7B1E">
        <w:t>dette feltet skal ikke brukes for å rapportere inn ekstra</w:t>
      </w:r>
      <w:r w:rsidR="00E861C5">
        <w:t xml:space="preserve"> gudstjenester på grunn av korona. Dette feltet er opprettet for å kunne gi informasjon til spørsmålene om digitale gudstjenester og deltakere under punkt 11 i SSB-skjemaet. </w:t>
      </w:r>
      <w:r w:rsidR="004B31FC">
        <w:t xml:space="preserve">Ekstra dåpsgudstjenester og konfirmasjonsgudstjenester føres som en ordinær gudstjeneste under punkt </w:t>
      </w:r>
      <w:r w:rsidR="00595962">
        <w:t>3.A og spesifiseres under punkt 3.C.</w:t>
      </w:r>
    </w:p>
    <w:p w14:paraId="3C40AC27" w14:textId="248F5468" w:rsidR="00595962" w:rsidRDefault="00595962">
      <w:r>
        <w:t xml:space="preserve">Q: </w:t>
      </w:r>
      <w:r w:rsidR="004E2168">
        <w:t>Hvor skal vi føre tidebønner?</w:t>
      </w:r>
    </w:p>
    <w:p w14:paraId="29A5D341" w14:textId="7AB5AFB4" w:rsidR="004E2168" w:rsidRDefault="004E2168">
      <w:r>
        <w:t xml:space="preserve">A: </w:t>
      </w:r>
      <w:r w:rsidR="000D4B80">
        <w:t xml:space="preserve">Tidebønnsgudstjenester med liturgisk </w:t>
      </w:r>
      <w:r w:rsidR="00E50245">
        <w:t>innholds telles som gudstjenester under punkt 3.</w:t>
      </w:r>
    </w:p>
    <w:p w14:paraId="2722791D" w14:textId="50CA7EBC" w:rsidR="00E76710" w:rsidRDefault="00E76710">
      <w:r w:rsidRPr="00E76710">
        <w:t>Q: Skal andakt telles med under gudstjenester</w:t>
      </w:r>
      <w:r>
        <w:t>?</w:t>
      </w:r>
    </w:p>
    <w:p w14:paraId="036CD98D" w14:textId="51F5F912" w:rsidR="00E76710" w:rsidRPr="00E76710" w:rsidRDefault="00E76710">
      <w:r>
        <w:t xml:space="preserve">A: Nei, andakter teller ikke med under gudstjenester. </w:t>
      </w:r>
      <w:r w:rsidR="00260EE3">
        <w:t xml:space="preserve">I veiledningen står det: </w:t>
      </w:r>
      <w:r w:rsidR="00260EE3" w:rsidRPr="001C162E">
        <w:t>«</w:t>
      </w:r>
      <w:r w:rsidR="00260EE3" w:rsidRPr="001C162E">
        <w:t>Følgende er å regne som gudstjeneste utenom høymesse/hovedgudstjeneste; morgensang, aftensang, kveldsbønn, barnehagegudstjeneste, samtalegudstjeneste, skolegudstjeneste, vandregudstjeneste, temagudstjeneste, musikkgudstjeneste, gudstjeneste på leir som tilhører soknet. Tidebønnsgudstjenester med liturgisk innhold telles også med. Dersom menigheten har egne dåpsgudstjenester telles disse som egne gudstjenester. Andakter skal ikke telles med her</w:t>
      </w:r>
      <w:r w:rsidR="00AA6F84" w:rsidRPr="001C162E">
        <w:t xml:space="preserve">». Dersom andakten har funnet sted på en </w:t>
      </w:r>
      <w:r w:rsidR="005D754F" w:rsidRPr="001C162E">
        <w:t>institusjon føres den på punkt 6.D.7</w:t>
      </w:r>
      <w:r w:rsidR="001C162E" w:rsidRPr="001C162E">
        <w:t>, mens musikkandakter føres under 7.B</w:t>
      </w:r>
      <w:r w:rsidR="00E460D3">
        <w:t>.</w:t>
      </w:r>
    </w:p>
    <w:p w14:paraId="65F6689A" w14:textId="594F7878" w:rsidR="004E2168" w:rsidRDefault="004E2168">
      <w:r>
        <w:t xml:space="preserve">Q: Hvor skal vi føre </w:t>
      </w:r>
      <w:r w:rsidR="00564181">
        <w:t>samtaler i kirkerommet?</w:t>
      </w:r>
    </w:p>
    <w:p w14:paraId="58CD7347" w14:textId="39E87EE5" w:rsidR="00564181" w:rsidRDefault="00564181">
      <w:r>
        <w:t xml:space="preserve">A: Det vil avhenge av typen samtale. Vurder om samtalen er av en art </w:t>
      </w:r>
      <w:r w:rsidR="000B7A1C">
        <w:t xml:space="preserve">som gjør at det er naturlig at den hører hjemme under punkt </w:t>
      </w:r>
      <w:r w:rsidR="00D63A96">
        <w:t>om sjelesorgsamtaler, punkt 6</w:t>
      </w:r>
      <w:r w:rsidR="00A74800">
        <w:t>.D.10</w:t>
      </w:r>
      <w:r w:rsidR="008A56B7">
        <w:t>. Med unntak av sjelesorgsamtaler er det ingen punkt på SSB-skjemaet som er særskilt dedikert til samtaler med enkeltpersoner.</w:t>
      </w:r>
    </w:p>
    <w:p w14:paraId="2758EAF7" w14:textId="26ACEDF1" w:rsidR="000C34D2" w:rsidRDefault="000C34D2">
      <w:r>
        <w:t>Q: Vi har en del salmekvelder. Hva skal det registreres som i årsstatistikken?</w:t>
      </w:r>
    </w:p>
    <w:p w14:paraId="5330FE55" w14:textId="7AC6618A" w:rsidR="000C34D2" w:rsidRDefault="00842A0F">
      <w:r>
        <w:t xml:space="preserve">A: </w:t>
      </w:r>
      <w:r w:rsidR="00A06D01">
        <w:t xml:space="preserve">Salmekveld </w:t>
      </w:r>
      <w:r w:rsidR="009013FA">
        <w:t>føres</w:t>
      </w:r>
      <w:r w:rsidR="00A06D01">
        <w:t xml:space="preserve"> under punkt 7.B</w:t>
      </w:r>
    </w:p>
    <w:p w14:paraId="4D6D65C0" w14:textId="5496E623" w:rsidR="003E71B3" w:rsidRDefault="003E71B3">
      <w:r>
        <w:t xml:space="preserve">Q: Hvor skal vi føre </w:t>
      </w:r>
      <w:r w:rsidR="006D7A83">
        <w:t xml:space="preserve">midler som er kommet inn de dagene </w:t>
      </w:r>
      <w:r w:rsidR="003027A8">
        <w:t>det var messefall?</w:t>
      </w:r>
    </w:p>
    <w:p w14:paraId="3C079D7D" w14:textId="3A6B353F" w:rsidR="003027A8" w:rsidRDefault="003027A8">
      <w:r>
        <w:t xml:space="preserve">A: Det sentrale her er at det har kommet inn midler. </w:t>
      </w:r>
      <w:r w:rsidR="008D79E8">
        <w:t>Alle ofringer, innsamlinger og gaver skal føres under punkt 10 i SSB-skjemaet.</w:t>
      </w:r>
      <w:r w:rsidR="00E52BDA">
        <w:t xml:space="preserve"> Dette må dere legge til manuelt, da ingen informasjon vil bli videreført fra gudstjenester merket med messefall i fagsystemet.</w:t>
      </w:r>
    </w:p>
    <w:p w14:paraId="45A4E8E6" w14:textId="0B8A39BD" w:rsidR="00420000" w:rsidRDefault="00420000">
      <w:r>
        <w:t>Q: Vi har ikke deltakertall på digitale sendinger, for de har blitt fjernet. Hva gjør vi?</w:t>
      </w:r>
    </w:p>
    <w:p w14:paraId="50D5CA0C" w14:textId="7E8144D0" w:rsidR="00420000" w:rsidRDefault="00B70204">
      <w:r>
        <w:t xml:space="preserve">A: Har dere ikke tallene, så har dere ikke det. </w:t>
      </w:r>
      <w:r w:rsidR="00603BA7">
        <w:t>Opplys i så fall gjerne om det</w:t>
      </w:r>
      <w:r w:rsidR="00C45461">
        <w:t xml:space="preserve"> i merknadsfeltet.</w:t>
      </w:r>
    </w:p>
    <w:p w14:paraId="551EDC49" w14:textId="4148949C" w:rsidR="00CF72D1" w:rsidRDefault="00F830AC">
      <w:r>
        <w:t xml:space="preserve">Q: </w:t>
      </w:r>
      <w:r w:rsidR="006C4DC6">
        <w:t>Det er spørsmål</w:t>
      </w:r>
      <w:r w:rsidR="00483CA8">
        <w:t xml:space="preserve"> i skjemaet om digitale aktiviteter</w:t>
      </w:r>
      <w:r w:rsidR="006C4DC6">
        <w:t xml:space="preserve"> om menigheten har aktive nettsider og </w:t>
      </w:r>
      <w:proofErr w:type="spellStart"/>
      <w:r w:rsidR="006C4DC6">
        <w:t>SoMe</w:t>
      </w:r>
      <w:proofErr w:type="spellEnd"/>
      <w:r w:rsidR="006C4DC6">
        <w:t>-</w:t>
      </w:r>
      <w:r w:rsidR="00DC02AD">
        <w:t>sider</w:t>
      </w:r>
      <w:r w:rsidR="006C4DC6">
        <w:t xml:space="preserve">. Kan man få mulighet til å registrere felles </w:t>
      </w:r>
      <w:r w:rsidR="00483CA8">
        <w:t>sider</w:t>
      </w:r>
      <w:r w:rsidR="006C4DC6">
        <w:t xml:space="preserve"> for fellesråd/bispedømmeråd?</w:t>
      </w:r>
    </w:p>
    <w:p w14:paraId="6695BE28" w14:textId="18683132" w:rsidR="006C4DC6" w:rsidRDefault="006C4DC6">
      <w:r>
        <w:lastRenderedPageBreak/>
        <w:t xml:space="preserve">A: </w:t>
      </w:r>
      <w:r w:rsidR="00483CA8">
        <w:t xml:space="preserve">I skjemaet er det tatt høyde for at dere kan </w:t>
      </w:r>
      <w:r w:rsidR="009E6378">
        <w:t xml:space="preserve">legge inn informasjon om flere Facebook-sider i år. I tillegg er lenken til skjemaet ikke unik, slik at menigheter, fellesråd og bispedømmeråd kan alle bruke den samme lenken for å sende inn informasjon </w:t>
      </w:r>
      <w:r w:rsidR="00376915">
        <w:t>om Facebook-sider.</w:t>
      </w:r>
    </w:p>
    <w:p w14:paraId="70340D40" w14:textId="6DE99AF9" w:rsidR="006D08BB" w:rsidRDefault="006D08BB">
      <w:r>
        <w:t xml:space="preserve">Q: Hvor skal vi registrere </w:t>
      </w:r>
      <w:proofErr w:type="spellStart"/>
      <w:r>
        <w:t>podcast</w:t>
      </w:r>
      <w:proofErr w:type="spellEnd"/>
      <w:r w:rsidR="001B5105">
        <w:t xml:space="preserve"> og radiosendinger?</w:t>
      </w:r>
    </w:p>
    <w:p w14:paraId="5910DA2D" w14:textId="4976BEF6" w:rsidR="006D08BB" w:rsidRDefault="006D08BB">
      <w:r>
        <w:t xml:space="preserve">A: </w:t>
      </w:r>
      <w:r w:rsidR="006B7C9B">
        <w:t xml:space="preserve">Per i dag finnes det ingen poster </w:t>
      </w:r>
      <w:r w:rsidR="0051738C">
        <w:t>for</w:t>
      </w:r>
      <w:r w:rsidR="006B7C9B">
        <w:t xml:space="preserve"> </w:t>
      </w:r>
      <w:proofErr w:type="spellStart"/>
      <w:r w:rsidR="006B7C9B">
        <w:t>podcaster</w:t>
      </w:r>
      <w:proofErr w:type="spellEnd"/>
      <w:r w:rsidR="001B5105">
        <w:t xml:space="preserve"> og radiosendinger.</w:t>
      </w:r>
    </w:p>
    <w:p w14:paraId="14346821" w14:textId="77777777" w:rsidR="0051738C" w:rsidRDefault="0051738C"/>
    <w:p w14:paraId="7F210BCE" w14:textId="1DB59294" w:rsidR="00F65819" w:rsidRPr="00A019A6" w:rsidRDefault="00F65819"/>
    <w:sectPr w:rsidR="00F65819" w:rsidRPr="00A019A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FF45" w14:textId="77777777" w:rsidR="00B244CB" w:rsidRDefault="00B244CB" w:rsidP="004F5B1A">
      <w:pPr>
        <w:spacing w:after="0" w:line="240" w:lineRule="auto"/>
      </w:pPr>
      <w:r>
        <w:separator/>
      </w:r>
    </w:p>
  </w:endnote>
  <w:endnote w:type="continuationSeparator" w:id="0">
    <w:p w14:paraId="5DF1BD4D" w14:textId="77777777" w:rsidR="00B244CB" w:rsidRDefault="00B244CB" w:rsidP="004F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21B5F" w14:textId="77777777" w:rsidR="00B244CB" w:rsidRDefault="00B244CB" w:rsidP="004F5B1A">
      <w:pPr>
        <w:spacing w:after="0" w:line="240" w:lineRule="auto"/>
      </w:pPr>
      <w:r>
        <w:separator/>
      </w:r>
    </w:p>
  </w:footnote>
  <w:footnote w:type="continuationSeparator" w:id="0">
    <w:p w14:paraId="73FD455F" w14:textId="77777777" w:rsidR="00B244CB" w:rsidRDefault="00B244CB" w:rsidP="004F5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F8A1" w14:textId="55436A07" w:rsidR="00593199" w:rsidRDefault="00593199">
    <w:pPr>
      <w:pStyle w:val="Topptekst"/>
    </w:pPr>
    <w:r>
      <w:t xml:space="preserve">Sist oppdatert </w:t>
    </w:r>
    <w:r w:rsidR="0088532E">
      <w:t>5</w:t>
    </w:r>
    <w:r w:rsidR="00771CE1">
      <w:t>.1.202</w:t>
    </w:r>
    <w:r w:rsidR="0088532E">
      <w:t>2</w:t>
    </w:r>
  </w:p>
  <w:p w14:paraId="4A1E4C60" w14:textId="77777777" w:rsidR="004F5B1A" w:rsidRDefault="004F5B1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42"/>
    <w:rsid w:val="000312F8"/>
    <w:rsid w:val="0003199E"/>
    <w:rsid w:val="00034A34"/>
    <w:rsid w:val="00043639"/>
    <w:rsid w:val="00066C7A"/>
    <w:rsid w:val="0007743A"/>
    <w:rsid w:val="00082C7E"/>
    <w:rsid w:val="000908B9"/>
    <w:rsid w:val="000B29C1"/>
    <w:rsid w:val="000B7A1C"/>
    <w:rsid w:val="000C34D2"/>
    <w:rsid w:val="000D0570"/>
    <w:rsid w:val="000D4B80"/>
    <w:rsid w:val="000E6684"/>
    <w:rsid w:val="000F28EE"/>
    <w:rsid w:val="00105799"/>
    <w:rsid w:val="00126632"/>
    <w:rsid w:val="00126E72"/>
    <w:rsid w:val="00144573"/>
    <w:rsid w:val="00164790"/>
    <w:rsid w:val="001775A7"/>
    <w:rsid w:val="00190EF4"/>
    <w:rsid w:val="00193B47"/>
    <w:rsid w:val="001A73B5"/>
    <w:rsid w:val="001B398F"/>
    <w:rsid w:val="001B5105"/>
    <w:rsid w:val="001C162E"/>
    <w:rsid w:val="001C5BF1"/>
    <w:rsid w:val="001E7F34"/>
    <w:rsid w:val="001F65AC"/>
    <w:rsid w:val="00223137"/>
    <w:rsid w:val="00227D25"/>
    <w:rsid w:val="0023357C"/>
    <w:rsid w:val="00241281"/>
    <w:rsid w:val="002442DE"/>
    <w:rsid w:val="00260EE3"/>
    <w:rsid w:val="00281D47"/>
    <w:rsid w:val="00281FB1"/>
    <w:rsid w:val="00294EDC"/>
    <w:rsid w:val="00297AF3"/>
    <w:rsid w:val="002B0E0F"/>
    <w:rsid w:val="002C65E0"/>
    <w:rsid w:val="002C7B1E"/>
    <w:rsid w:val="002D3D37"/>
    <w:rsid w:val="002D5D8D"/>
    <w:rsid w:val="002D63A4"/>
    <w:rsid w:val="002F1437"/>
    <w:rsid w:val="002F2BFF"/>
    <w:rsid w:val="002F4202"/>
    <w:rsid w:val="0030263C"/>
    <w:rsid w:val="003027A8"/>
    <w:rsid w:val="00315B96"/>
    <w:rsid w:val="0032010A"/>
    <w:rsid w:val="0033283A"/>
    <w:rsid w:val="00332CDA"/>
    <w:rsid w:val="00364CF4"/>
    <w:rsid w:val="00365221"/>
    <w:rsid w:val="003726F0"/>
    <w:rsid w:val="00376915"/>
    <w:rsid w:val="003862CB"/>
    <w:rsid w:val="003868D0"/>
    <w:rsid w:val="0039173D"/>
    <w:rsid w:val="003A4A16"/>
    <w:rsid w:val="003B5136"/>
    <w:rsid w:val="003D7CA1"/>
    <w:rsid w:val="003E3718"/>
    <w:rsid w:val="003E71B3"/>
    <w:rsid w:val="003F68E8"/>
    <w:rsid w:val="00401FAB"/>
    <w:rsid w:val="00411C42"/>
    <w:rsid w:val="00412EA5"/>
    <w:rsid w:val="004172BD"/>
    <w:rsid w:val="00420000"/>
    <w:rsid w:val="00425F49"/>
    <w:rsid w:val="00427758"/>
    <w:rsid w:val="00452837"/>
    <w:rsid w:val="00456774"/>
    <w:rsid w:val="00457579"/>
    <w:rsid w:val="00457B70"/>
    <w:rsid w:val="00461A35"/>
    <w:rsid w:val="00483CA8"/>
    <w:rsid w:val="004B31FC"/>
    <w:rsid w:val="004E2168"/>
    <w:rsid w:val="004E69BC"/>
    <w:rsid w:val="004E7696"/>
    <w:rsid w:val="004E7754"/>
    <w:rsid w:val="004F01C0"/>
    <w:rsid w:val="004F5B1A"/>
    <w:rsid w:val="005029FA"/>
    <w:rsid w:val="00503D0E"/>
    <w:rsid w:val="00506DA4"/>
    <w:rsid w:val="0051541A"/>
    <w:rsid w:val="00516713"/>
    <w:rsid w:val="0051738C"/>
    <w:rsid w:val="00523388"/>
    <w:rsid w:val="00525A62"/>
    <w:rsid w:val="00534A42"/>
    <w:rsid w:val="005370DC"/>
    <w:rsid w:val="00551A60"/>
    <w:rsid w:val="00555A5E"/>
    <w:rsid w:val="00564181"/>
    <w:rsid w:val="00574AB4"/>
    <w:rsid w:val="00590DC7"/>
    <w:rsid w:val="00593199"/>
    <w:rsid w:val="00593BD4"/>
    <w:rsid w:val="00595962"/>
    <w:rsid w:val="005A4DFA"/>
    <w:rsid w:val="005B1D49"/>
    <w:rsid w:val="005D754F"/>
    <w:rsid w:val="00603BA7"/>
    <w:rsid w:val="00616BFE"/>
    <w:rsid w:val="00624A77"/>
    <w:rsid w:val="0067687E"/>
    <w:rsid w:val="0068062A"/>
    <w:rsid w:val="00687DF6"/>
    <w:rsid w:val="00691484"/>
    <w:rsid w:val="00693182"/>
    <w:rsid w:val="00695C17"/>
    <w:rsid w:val="006A1E9E"/>
    <w:rsid w:val="006B7C9B"/>
    <w:rsid w:val="006C4629"/>
    <w:rsid w:val="006C4DC6"/>
    <w:rsid w:val="006D08BB"/>
    <w:rsid w:val="006D7A83"/>
    <w:rsid w:val="006E5303"/>
    <w:rsid w:val="007116EF"/>
    <w:rsid w:val="00720384"/>
    <w:rsid w:val="00751FE9"/>
    <w:rsid w:val="00752A17"/>
    <w:rsid w:val="0075330F"/>
    <w:rsid w:val="00764641"/>
    <w:rsid w:val="00771CE1"/>
    <w:rsid w:val="007731F2"/>
    <w:rsid w:val="007844E6"/>
    <w:rsid w:val="00791091"/>
    <w:rsid w:val="007A00C4"/>
    <w:rsid w:val="007A3E98"/>
    <w:rsid w:val="007B228B"/>
    <w:rsid w:val="007B5B39"/>
    <w:rsid w:val="007C373D"/>
    <w:rsid w:val="007D6C04"/>
    <w:rsid w:val="007E1E7E"/>
    <w:rsid w:val="008022EE"/>
    <w:rsid w:val="008058F7"/>
    <w:rsid w:val="00806D7D"/>
    <w:rsid w:val="0084169B"/>
    <w:rsid w:val="00842A0F"/>
    <w:rsid w:val="008522C4"/>
    <w:rsid w:val="00864BA4"/>
    <w:rsid w:val="00866283"/>
    <w:rsid w:val="00866A66"/>
    <w:rsid w:val="00873466"/>
    <w:rsid w:val="00876242"/>
    <w:rsid w:val="0088532E"/>
    <w:rsid w:val="00886AF4"/>
    <w:rsid w:val="00890308"/>
    <w:rsid w:val="008961A5"/>
    <w:rsid w:val="008A56B7"/>
    <w:rsid w:val="008C24BA"/>
    <w:rsid w:val="008D37A6"/>
    <w:rsid w:val="008D6A62"/>
    <w:rsid w:val="008D6B0B"/>
    <w:rsid w:val="008D79E8"/>
    <w:rsid w:val="009013FA"/>
    <w:rsid w:val="0091605B"/>
    <w:rsid w:val="0092127A"/>
    <w:rsid w:val="00930923"/>
    <w:rsid w:val="009333D9"/>
    <w:rsid w:val="00936159"/>
    <w:rsid w:val="009648FA"/>
    <w:rsid w:val="00981552"/>
    <w:rsid w:val="00983385"/>
    <w:rsid w:val="00993FB0"/>
    <w:rsid w:val="009C4FA6"/>
    <w:rsid w:val="009D0303"/>
    <w:rsid w:val="009E1240"/>
    <w:rsid w:val="009E2FAE"/>
    <w:rsid w:val="009E6378"/>
    <w:rsid w:val="009F0ECD"/>
    <w:rsid w:val="00A019A6"/>
    <w:rsid w:val="00A06D01"/>
    <w:rsid w:val="00A14A6A"/>
    <w:rsid w:val="00A2356F"/>
    <w:rsid w:val="00A31E83"/>
    <w:rsid w:val="00A50DB1"/>
    <w:rsid w:val="00A65422"/>
    <w:rsid w:val="00A7179A"/>
    <w:rsid w:val="00A74800"/>
    <w:rsid w:val="00A85686"/>
    <w:rsid w:val="00A85B91"/>
    <w:rsid w:val="00A90766"/>
    <w:rsid w:val="00AA6F84"/>
    <w:rsid w:val="00AC5079"/>
    <w:rsid w:val="00AC5084"/>
    <w:rsid w:val="00AF4F1C"/>
    <w:rsid w:val="00AF535D"/>
    <w:rsid w:val="00B244CB"/>
    <w:rsid w:val="00B40E9C"/>
    <w:rsid w:val="00B6406F"/>
    <w:rsid w:val="00B70204"/>
    <w:rsid w:val="00B728C4"/>
    <w:rsid w:val="00B926E0"/>
    <w:rsid w:val="00BA1212"/>
    <w:rsid w:val="00BB25EF"/>
    <w:rsid w:val="00BB671B"/>
    <w:rsid w:val="00BD2211"/>
    <w:rsid w:val="00C152D0"/>
    <w:rsid w:val="00C241A2"/>
    <w:rsid w:val="00C34185"/>
    <w:rsid w:val="00C45461"/>
    <w:rsid w:val="00C539E8"/>
    <w:rsid w:val="00C63332"/>
    <w:rsid w:val="00C74ABC"/>
    <w:rsid w:val="00C81FA4"/>
    <w:rsid w:val="00C961A6"/>
    <w:rsid w:val="00CA15A1"/>
    <w:rsid w:val="00CC5FA8"/>
    <w:rsid w:val="00CF72D1"/>
    <w:rsid w:val="00D12200"/>
    <w:rsid w:val="00D14AED"/>
    <w:rsid w:val="00D16BA7"/>
    <w:rsid w:val="00D21673"/>
    <w:rsid w:val="00D23D63"/>
    <w:rsid w:val="00D32F01"/>
    <w:rsid w:val="00D410AA"/>
    <w:rsid w:val="00D5733F"/>
    <w:rsid w:val="00D63A96"/>
    <w:rsid w:val="00D708D0"/>
    <w:rsid w:val="00D733AB"/>
    <w:rsid w:val="00D769D3"/>
    <w:rsid w:val="00D77B21"/>
    <w:rsid w:val="00D824D1"/>
    <w:rsid w:val="00DA16AD"/>
    <w:rsid w:val="00DB6C29"/>
    <w:rsid w:val="00DC02AD"/>
    <w:rsid w:val="00DC6542"/>
    <w:rsid w:val="00DD5969"/>
    <w:rsid w:val="00DD7248"/>
    <w:rsid w:val="00DE7578"/>
    <w:rsid w:val="00DF1E50"/>
    <w:rsid w:val="00E169D0"/>
    <w:rsid w:val="00E225E3"/>
    <w:rsid w:val="00E3142B"/>
    <w:rsid w:val="00E460D3"/>
    <w:rsid w:val="00E50245"/>
    <w:rsid w:val="00E52BDA"/>
    <w:rsid w:val="00E76710"/>
    <w:rsid w:val="00E8296F"/>
    <w:rsid w:val="00E861C5"/>
    <w:rsid w:val="00EA512B"/>
    <w:rsid w:val="00EA7012"/>
    <w:rsid w:val="00EC6357"/>
    <w:rsid w:val="00ED4AB1"/>
    <w:rsid w:val="00EE1F97"/>
    <w:rsid w:val="00EF0AE6"/>
    <w:rsid w:val="00EF23F2"/>
    <w:rsid w:val="00F012D4"/>
    <w:rsid w:val="00F03370"/>
    <w:rsid w:val="00F3539E"/>
    <w:rsid w:val="00F473CB"/>
    <w:rsid w:val="00F55D14"/>
    <w:rsid w:val="00F65819"/>
    <w:rsid w:val="00F67890"/>
    <w:rsid w:val="00F830AC"/>
    <w:rsid w:val="00F8465D"/>
    <w:rsid w:val="00FB3C78"/>
    <w:rsid w:val="00FE2FBD"/>
    <w:rsid w:val="00FE3EAE"/>
    <w:rsid w:val="00FE40E3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CC39"/>
  <w15:chartTrackingRefBased/>
  <w15:docId w15:val="{E6C18D95-BB57-411E-8078-53AE40A5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11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1C42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11C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11C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11C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11C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11C42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A14A6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14A6A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4F5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5B1A"/>
  </w:style>
  <w:style w:type="paragraph" w:styleId="Bunntekst">
    <w:name w:val="footer"/>
    <w:basedOn w:val="Normal"/>
    <w:link w:val="BunntekstTegn"/>
    <w:uiPriority w:val="99"/>
    <w:unhideWhenUsed/>
    <w:rsid w:val="004F5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5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urveys.enalyzer.com?pid=de7d8bid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0B0FE610A7884495EFE8CE5C4C26EF" ma:contentTypeVersion="5" ma:contentTypeDescription="Opprett et nytt dokument." ma:contentTypeScope="" ma:versionID="2c99cb12737743a971182902516350e1">
  <xsd:schema xmlns:xsd="http://www.w3.org/2001/XMLSchema" xmlns:xs="http://www.w3.org/2001/XMLSchema" xmlns:p="http://schemas.microsoft.com/office/2006/metadata/properties" xmlns:ns3="a0a81a5c-1161-4892-875a-3d5bd1ee7bd4" xmlns:ns4="61794ad1-63d3-48d4-bb8d-5ce316608af9" targetNamespace="http://schemas.microsoft.com/office/2006/metadata/properties" ma:root="true" ma:fieldsID="80ad60223b05d574f0d418987ff40a76" ns3:_="" ns4:_="">
    <xsd:import namespace="a0a81a5c-1161-4892-875a-3d5bd1ee7bd4"/>
    <xsd:import namespace="61794ad1-63d3-48d4-bb8d-5ce316608a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81a5c-1161-4892-875a-3d5bd1ee7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94ad1-63d3-48d4-bb8d-5ce316608a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B6037-35A6-41B6-8824-EE5F7485B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81a5c-1161-4892-875a-3d5bd1ee7bd4"/>
    <ds:schemaRef ds:uri="61794ad1-63d3-48d4-bb8d-5ce316608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EACFC-B0F1-470F-B92A-FF5BB49BE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B71B0-E0BA-4738-94EE-2131771AC6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7D088D-D908-46BD-A193-DA15A639F5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1495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Slensvik</dc:creator>
  <cp:keywords/>
  <dc:description/>
  <cp:lastModifiedBy>Julie Slensvik</cp:lastModifiedBy>
  <cp:revision>57</cp:revision>
  <dcterms:created xsi:type="dcterms:W3CDTF">2021-12-09T09:16:00Z</dcterms:created>
  <dcterms:modified xsi:type="dcterms:W3CDTF">2022-01-05T11:58:00Z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0x010100610B0FE610A7884495EFE8CE5C4C26EF</vt:lpwstr>
  </property>
</Properties>
</file>