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53B29C" wp14:paraId="0B90CFF1" wp14:textId="1B2F18AF">
      <w:pPr>
        <w:pStyle w:val="Heading1"/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7"/>
          <w:szCs w:val="27"/>
          <w:lang w:val="nb-NO"/>
        </w:rPr>
      </w:pPr>
      <w:r w:rsidRPr="1F53B29C" w:rsidR="1BC80572">
        <w:rPr>
          <w:rFonts w:ascii="Arial" w:hAnsi="Arial" w:eastAsia="Arial" w:cs="Arial"/>
          <w:b w:val="1"/>
          <w:bCs w:val="1"/>
          <w:noProof w:val="0"/>
          <w:color w:val="auto"/>
          <w:sz w:val="27"/>
          <w:szCs w:val="27"/>
          <w:lang w:val="nb-NO"/>
        </w:rPr>
        <w:t xml:space="preserve">Tema: Samarbeid og konfliktløsning  </w:t>
      </w:r>
    </w:p>
    <w:p xmlns:wp14="http://schemas.microsoft.com/office/word/2010/wordml" w:rsidP="1F53B29C" wp14:paraId="28A53571" wp14:textId="37146FA6">
      <w:pPr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1BC80572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</w:t>
      </w:r>
    </w:p>
    <w:p xmlns:wp14="http://schemas.microsoft.com/office/word/2010/wordml" w:rsidP="1F53B29C" wp14:paraId="5063260C" wp14:textId="2FEC5675">
      <w:pPr>
        <w:pStyle w:val="Normal"/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4CC36D55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God kommunikasjon. </w:t>
      </w:r>
      <w:r w:rsidRPr="1F53B29C" w:rsidR="4CC36D55">
        <w:rPr>
          <w:rFonts w:ascii="Arial" w:hAnsi="Arial" w:eastAsia="Arial" w:cs="Arial"/>
          <w:noProof w:val="0"/>
          <w:sz w:val="27"/>
          <w:szCs w:val="27"/>
          <w:lang w:val="nb-NO"/>
        </w:rPr>
        <w:t>Fokus</w:t>
      </w:r>
      <w:r w:rsidRPr="1F53B29C" w:rsidR="4CC36D55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på kroppsspråk, stemmeleie og ord, og hva som påvirker mottager mest. (den rekkefølgen)</w:t>
      </w:r>
    </w:p>
    <w:p xmlns:wp14="http://schemas.microsoft.com/office/word/2010/wordml" w:rsidP="1F53B29C" wp14:paraId="734045F9" wp14:textId="0D627926">
      <w:pPr>
        <w:pStyle w:val="Normal"/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4CC36D55">
        <w:rPr>
          <w:rFonts w:ascii="Arial" w:hAnsi="Arial" w:eastAsia="Arial" w:cs="Arial"/>
          <w:b w:val="1"/>
          <w:bCs w:val="1"/>
          <w:noProof w:val="0"/>
          <w:sz w:val="27"/>
          <w:szCs w:val="27"/>
          <w:lang w:val="nb-NO"/>
        </w:rPr>
        <w:t xml:space="preserve">Kommunikasjon </w:t>
      </w:r>
      <w:r w:rsidRPr="1F53B29C" w:rsidR="4CC36D55">
        <w:rPr>
          <w:rFonts w:ascii="Arial" w:hAnsi="Arial" w:eastAsia="Arial" w:cs="Arial"/>
          <w:noProof w:val="0"/>
          <w:sz w:val="27"/>
          <w:szCs w:val="27"/>
          <w:lang w:val="nb-NO"/>
        </w:rPr>
        <w:t>er det som skjer mellom mennesker når de møtes. Ca. 70-80</w:t>
      </w:r>
      <w:r w:rsidRPr="1F53B29C" w:rsidR="4D152136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</w:t>
      </w:r>
      <w:r w:rsidRPr="1F53B29C" w:rsidR="4CC36D55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% av det vi formidler skjer via </w:t>
      </w:r>
      <w:r w:rsidRPr="1F53B29C" w:rsidR="4CC36D55">
        <w:rPr>
          <w:rFonts w:ascii="Arial" w:hAnsi="Arial" w:eastAsia="Arial" w:cs="Arial"/>
          <w:noProof w:val="0"/>
          <w:sz w:val="27"/>
          <w:szCs w:val="27"/>
          <w:lang w:val="nb-NO"/>
        </w:rPr>
        <w:t>kroppspråket</w:t>
      </w:r>
      <w:r w:rsidRPr="1F53B29C" w:rsidR="4CC36D55">
        <w:rPr>
          <w:rFonts w:ascii="Arial" w:hAnsi="Arial" w:eastAsia="Arial" w:cs="Arial"/>
          <w:noProof w:val="0"/>
          <w:sz w:val="27"/>
          <w:szCs w:val="27"/>
          <w:lang w:val="nb-NO"/>
        </w:rPr>
        <w:t>. Vi sender ut signaler som tolkes av den andre, og vi tar imot informasjon som vi tolker. Mange ting skjer på samme tid og derfor er kommunikasjon komplisert og har kime i seg til misforståelser og konflikter.</w:t>
      </w:r>
    </w:p>
    <w:p xmlns:wp14="http://schemas.microsoft.com/office/word/2010/wordml" w:rsidP="1F53B29C" wp14:paraId="68BF4B10" wp14:textId="73E97849">
      <w:pPr>
        <w:pStyle w:val="Normal"/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5D48DA36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Spørsmål til samtale: Hva betyr mest, ord eller kroppsspråk? • Kan vi bestemme over kroppsspråket vårt? • Hva betyr mitt kroppsspråk for andre? • Hva betyr andres kroppsspråk for meg? • Hva tror vi på når det ikke er samsvar mellom ord og kroppsspråk? </w:t>
      </w:r>
    </w:p>
    <w:p xmlns:wp14="http://schemas.microsoft.com/office/word/2010/wordml" w:rsidP="1F53B29C" wp14:paraId="60864406" wp14:textId="572646EA">
      <w:pPr>
        <w:pStyle w:val="Normal"/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</w:p>
    <w:p xmlns:wp14="http://schemas.microsoft.com/office/word/2010/wordml" w:rsidP="1F53B29C" wp14:paraId="762B9338" wp14:textId="350A33A1">
      <w:pPr>
        <w:pStyle w:val="Normal"/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4D4900EE">
        <w:rPr>
          <w:rFonts w:ascii="Arial" w:hAnsi="Arial" w:eastAsia="Arial" w:cs="Arial"/>
          <w:b w:val="1"/>
          <w:bCs w:val="1"/>
          <w:noProof w:val="0"/>
          <w:sz w:val="27"/>
          <w:szCs w:val="27"/>
          <w:lang w:val="nb-NO"/>
        </w:rPr>
        <w:t xml:space="preserve">Samarbeid </w:t>
      </w:r>
      <w:r w:rsidRPr="1F53B29C" w:rsidR="4D4900EE">
        <w:rPr>
          <w:rFonts w:ascii="Arial" w:hAnsi="Arial" w:eastAsia="Arial" w:cs="Arial"/>
          <w:noProof w:val="0"/>
          <w:sz w:val="27"/>
          <w:szCs w:val="27"/>
          <w:lang w:val="nb-NO"/>
        </w:rPr>
        <w:t>går på å samarbeide selv om vi er forskjellige</w:t>
      </w:r>
      <w:r w:rsidRPr="1F53B29C" w:rsidR="794C8E2F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. Akseptere at vi er ulike. Husk tusenlappen, uansett hvordan vi er som person er vi like verdifulle. </w:t>
      </w:r>
    </w:p>
    <w:p xmlns:wp14="http://schemas.microsoft.com/office/word/2010/wordml" w:rsidP="1F53B29C" wp14:paraId="2AFE3BA3" wp14:textId="56E3C9E2">
      <w:pPr>
        <w:pStyle w:val="Normal"/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Øvelse: </w:t>
      </w:r>
      <w:r w:rsidRPr="1F53B29C" w:rsidR="5BD960C6">
        <w:rPr>
          <w:rFonts w:ascii="Arial" w:hAnsi="Arial" w:eastAsia="Arial" w:cs="Arial"/>
          <w:noProof w:val="0"/>
          <w:sz w:val="27"/>
          <w:szCs w:val="27"/>
          <w:lang w:val="nb-NO"/>
        </w:rPr>
        <w:t>“</w:t>
      </w: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>Ei rumpe i gulvet</w:t>
      </w:r>
      <w:r w:rsidRPr="1F53B29C" w:rsidR="0AE8F76B">
        <w:rPr>
          <w:rFonts w:ascii="Arial" w:hAnsi="Arial" w:eastAsia="Arial" w:cs="Arial"/>
          <w:noProof w:val="0"/>
          <w:sz w:val="27"/>
          <w:szCs w:val="27"/>
          <w:lang w:val="nb-NO"/>
        </w:rPr>
        <w:t>”</w:t>
      </w: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>. Formål: Samarbeidstrening</w:t>
      </w:r>
      <w:r w:rsidRPr="1F53B29C" w:rsidR="7C33B158">
        <w:rPr>
          <w:rFonts w:ascii="Arial" w:hAnsi="Arial" w:eastAsia="Arial" w:cs="Arial"/>
          <w:noProof w:val="0"/>
          <w:sz w:val="27"/>
          <w:szCs w:val="27"/>
          <w:lang w:val="nb-NO"/>
        </w:rPr>
        <w:t>.</w:t>
      </w: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Utstyr: Ingenting Øvelsen er både gøy, og gir trening i samarbeid. Å vise empati handler om å aktivt gå inn i samspill med andre. Elevene deles inn i grupper på </w:t>
      </w: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>ca</w:t>
      </w:r>
      <w:r w:rsidRPr="1F53B29C" w:rsidR="0EA46372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</w:t>
      </w: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.4. Leder gir instrukser som gruppa skal følge. </w:t>
      </w: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>F.eks</w:t>
      </w: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: en rygg, tre føtter og ei hånd i gulvet. Gruppa må bli enige i hvordan de skal løse det. Den gruppa som klarer det </w:t>
      </w: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>raskest</w:t>
      </w:r>
      <w:r w:rsidRPr="1F53B29C" w:rsidR="3475939E">
        <w:rPr>
          <w:rFonts w:ascii="Arial" w:hAnsi="Arial" w:eastAsia="Arial" w:cs="Arial"/>
          <w:noProof w:val="0"/>
          <w:sz w:val="27"/>
          <w:szCs w:val="27"/>
          <w:lang w:val="nb-NO"/>
        </w:rPr>
        <w:t>,</w:t>
      </w:r>
      <w:r w:rsidRPr="1F53B29C" w:rsidR="6FF9176E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får et poeng. Leder gir ny instruks.</w:t>
      </w:r>
      <w:r w:rsidRPr="1F53B29C" w:rsidR="1BC80572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</w:t>
      </w:r>
    </w:p>
    <w:p xmlns:wp14="http://schemas.microsoft.com/office/word/2010/wordml" w:rsidP="1F53B29C" wp14:paraId="04DA1ECA" wp14:textId="32F8D847">
      <w:pPr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1BC80572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</w:t>
      </w:r>
    </w:p>
    <w:p w:rsidR="7DBC0A0A" w:rsidP="1F53B29C" w:rsidRDefault="7DBC0A0A" w14:paraId="78ADC6E2" w14:textId="33D915CA">
      <w:pPr>
        <w:pStyle w:val="Normal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7DBC0A0A">
        <w:rPr>
          <w:rFonts w:ascii="Arial" w:hAnsi="Arial" w:eastAsia="Arial" w:cs="Arial"/>
          <w:b w:val="1"/>
          <w:bCs w:val="1"/>
          <w:noProof w:val="0"/>
          <w:sz w:val="27"/>
          <w:szCs w:val="27"/>
          <w:lang w:val="nb-NO"/>
        </w:rPr>
        <w:t>Konflikt og k</w:t>
      </w:r>
      <w:r w:rsidRPr="1F53B29C" w:rsidR="1743E5FA">
        <w:rPr>
          <w:rFonts w:ascii="Arial" w:hAnsi="Arial" w:eastAsia="Arial" w:cs="Arial"/>
          <w:b w:val="1"/>
          <w:bCs w:val="1"/>
          <w:noProof w:val="0"/>
          <w:sz w:val="27"/>
          <w:szCs w:val="27"/>
          <w:lang w:val="nb-NO"/>
        </w:rPr>
        <w:t>onfliktløsning</w:t>
      </w:r>
      <w:r w:rsidRPr="1F53B29C" w:rsidR="1743E5FA">
        <w:rPr>
          <w:rFonts w:ascii="Arial" w:hAnsi="Arial" w:eastAsia="Arial" w:cs="Arial"/>
          <w:noProof w:val="0"/>
          <w:sz w:val="27"/>
          <w:szCs w:val="27"/>
          <w:lang w:val="nb-NO"/>
        </w:rPr>
        <w:t>.</w:t>
      </w:r>
      <w:r w:rsidRPr="1F53B29C" w:rsidR="29E50D26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</w:t>
      </w:r>
    </w:p>
    <w:p w:rsidR="29E50D26" w:rsidP="1F53B29C" w:rsidRDefault="29E50D26" w14:paraId="0694F07B" w14:textId="738D5AE7">
      <w:pPr>
        <w:pStyle w:val="Normal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29E50D26">
        <w:rPr>
          <w:rFonts w:ascii="Arial" w:hAnsi="Arial" w:eastAsia="Arial" w:cs="Arial"/>
          <w:noProof w:val="0"/>
          <w:sz w:val="27"/>
          <w:szCs w:val="27"/>
          <w:lang w:val="nb-NO"/>
        </w:rPr>
        <w:t>• Forklar</w:t>
      </w:r>
      <w:r w:rsidRPr="1F53B29C" w:rsidR="45FFE585">
        <w:rPr>
          <w:rFonts w:ascii="Arial" w:hAnsi="Arial" w:eastAsia="Arial" w:cs="Arial"/>
          <w:noProof w:val="0"/>
          <w:sz w:val="27"/>
          <w:szCs w:val="27"/>
          <w:lang w:val="nb-NO"/>
        </w:rPr>
        <w:t>/spør</w:t>
      </w:r>
      <w:r w:rsidRPr="1F53B29C" w:rsidR="29E50D26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hva en konflikt er. • Fullfør setningene: • Jeg vil løse konflikter/problemer ved </w:t>
      </w:r>
      <w:r w:rsidRPr="1F53B29C" w:rsidR="29E50D26">
        <w:rPr>
          <w:rFonts w:ascii="Arial" w:hAnsi="Arial" w:eastAsia="Arial" w:cs="Arial"/>
          <w:noProof w:val="0"/>
          <w:sz w:val="27"/>
          <w:szCs w:val="27"/>
          <w:lang w:val="nb-NO"/>
        </w:rPr>
        <w:t>å…</w:t>
      </w:r>
      <w:r w:rsidRPr="1F53B29C" w:rsidR="29E50D26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• Jeg skal ikke løse konflikter/problemer ved </w:t>
      </w:r>
      <w:r w:rsidRPr="1F53B29C" w:rsidR="29E50D26">
        <w:rPr>
          <w:rFonts w:ascii="Arial" w:hAnsi="Arial" w:eastAsia="Arial" w:cs="Arial"/>
          <w:noProof w:val="0"/>
          <w:sz w:val="27"/>
          <w:szCs w:val="27"/>
          <w:lang w:val="nb-NO"/>
        </w:rPr>
        <w:t>å…</w:t>
      </w:r>
      <w:r w:rsidRPr="1F53B29C" w:rsidR="29E50D26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• Fortell om en konflikt du er i nå, og beskriv hvordan du kommer til å løse den</w:t>
      </w:r>
    </w:p>
    <w:p w:rsidR="1743E5FA" w:rsidP="1F53B29C" w:rsidRDefault="1743E5FA" w14:paraId="46CEE913" w14:textId="512A7BB3">
      <w:pPr>
        <w:pStyle w:val="Normal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1743E5FA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“Skal vi fortsette slik, eller skal vi være </w:t>
      </w:r>
      <w:r w:rsidRPr="1F53B29C" w:rsidR="1743E5FA">
        <w:rPr>
          <w:rFonts w:ascii="Arial" w:hAnsi="Arial" w:eastAsia="Arial" w:cs="Arial"/>
          <w:noProof w:val="0"/>
          <w:sz w:val="27"/>
          <w:szCs w:val="27"/>
          <w:lang w:val="nb-NO"/>
        </w:rPr>
        <w:t>venner?..</w:t>
      </w:r>
      <w:r w:rsidRPr="1F53B29C" w:rsidR="1743E5FA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Hva skal til for at vi skal være venner/omgås på en god måte.”</w:t>
      </w:r>
    </w:p>
    <w:p w:rsidR="3F1724D9" w:rsidP="1F53B29C" w:rsidRDefault="3F1724D9" w14:paraId="651F7DC2" w14:textId="285A4E01">
      <w:pPr>
        <w:pStyle w:val="Normal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3F1724D9">
        <w:rPr>
          <w:rFonts w:ascii="Arial" w:hAnsi="Arial" w:eastAsia="Arial" w:cs="Arial"/>
          <w:noProof w:val="0"/>
          <w:sz w:val="27"/>
          <w:szCs w:val="27"/>
          <w:lang w:val="nb-NO"/>
        </w:rPr>
        <w:t>Spørsmål til samtale: Hvordan kan man unngå at en konflikt ender med en vinner og en taper? - Fins det uløselige konflikter? - Hvis den ene parten mener han/hun er i konflikt med noen, men den andre parten sier nei, dette er ikke en konflikt. Hvordan forholder man seg da? Hvem kan bestemme om det er en konflikt eller ikke</w:t>
      </w:r>
      <w:r w:rsidRPr="1F53B29C" w:rsidR="24CE24E0">
        <w:rPr>
          <w:rFonts w:ascii="Arial" w:hAnsi="Arial" w:eastAsia="Arial" w:cs="Arial"/>
          <w:noProof w:val="0"/>
          <w:sz w:val="27"/>
          <w:szCs w:val="27"/>
          <w:lang w:val="nb-NO"/>
        </w:rPr>
        <w:t>?</w:t>
      </w:r>
    </w:p>
    <w:p w:rsidR="64DAF2C4" w:rsidP="1F53B29C" w:rsidRDefault="64DAF2C4" w14:paraId="39292376" w14:textId="5F244AAA">
      <w:pPr>
        <w:pStyle w:val="Normal"/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</w:p>
    <w:p xmlns:wp14="http://schemas.microsoft.com/office/word/2010/wordml" w:rsidP="1F53B29C" wp14:paraId="6FBD927D" wp14:textId="759D13D1">
      <w:pPr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  <w:r w:rsidRPr="1F53B29C" w:rsidR="1BC80572">
        <w:rPr>
          <w:rFonts w:ascii="Arial" w:hAnsi="Arial" w:eastAsia="Arial" w:cs="Arial"/>
          <w:noProof w:val="0"/>
          <w:sz w:val="27"/>
          <w:szCs w:val="27"/>
          <w:lang w:val="nb-NO"/>
        </w:rPr>
        <w:t>Øvelse</w:t>
      </w:r>
      <w:r w:rsidRPr="1F53B29C" w:rsidR="42B9189D">
        <w:rPr>
          <w:rFonts w:ascii="Arial" w:hAnsi="Arial" w:eastAsia="Arial" w:cs="Arial"/>
          <w:noProof w:val="0"/>
          <w:sz w:val="27"/>
          <w:szCs w:val="27"/>
          <w:lang w:val="nb-NO"/>
        </w:rPr>
        <w:t>:</w:t>
      </w:r>
      <w:r w:rsidRPr="1F53B29C" w:rsidR="443A6E07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 Alle elevene står på ei rekke og lukker øynene. En voksen går bak dem og gir de en “knekk” i knærne osv. Snakker om forven</w:t>
      </w:r>
      <w:r w:rsidRPr="1F53B29C" w:rsidR="09604DF4">
        <w:rPr>
          <w:rFonts w:ascii="Arial" w:hAnsi="Arial" w:eastAsia="Arial" w:cs="Arial"/>
          <w:noProof w:val="0"/>
          <w:sz w:val="27"/>
          <w:szCs w:val="27"/>
          <w:lang w:val="nb-NO"/>
        </w:rPr>
        <w:t>tninger</w:t>
      </w:r>
      <w:r w:rsidRPr="1F53B29C" w:rsidR="1FDC7FD9">
        <w:rPr>
          <w:rFonts w:ascii="Arial" w:hAnsi="Arial" w:eastAsia="Arial" w:cs="Arial"/>
          <w:noProof w:val="0"/>
          <w:sz w:val="27"/>
          <w:szCs w:val="27"/>
          <w:lang w:val="nb-NO"/>
        </w:rPr>
        <w:t xml:space="preserve">. </w:t>
      </w:r>
    </w:p>
    <w:p w:rsidR="17BEF490" w:rsidP="1F53B29C" w:rsidRDefault="17BEF490" w14:paraId="29B37C48" w14:textId="380B7F6A">
      <w:pPr>
        <w:pStyle w:val="Normal"/>
        <w:suppressLineNumbers w:val="0"/>
        <w:bidi w:val="0"/>
        <w:spacing w:before="0" w:beforeAutospacing="off" w:after="160" w:afterAutospacing="off" w:line="257" w:lineRule="auto"/>
        <w:ind w:left="0" w:right="0"/>
        <w:jc w:val="left"/>
        <w:rPr>
          <w:rFonts w:ascii="Arial" w:hAnsi="Arial" w:eastAsia="Arial" w:cs="Arial"/>
          <w:noProof w:val="0"/>
          <w:sz w:val="27"/>
          <w:szCs w:val="27"/>
          <w:lang w:val="nb-NO"/>
        </w:rPr>
      </w:pPr>
    </w:p>
    <w:p xmlns:wp14="http://schemas.microsoft.com/office/word/2010/wordml" w:rsidP="1F53B29C" wp14:paraId="104E3129" wp14:textId="23EABC93">
      <w:pPr>
        <w:pStyle w:val="Normal"/>
        <w:spacing w:after="160" w:afterAutospacing="off" w:line="257" w:lineRule="auto"/>
        <w:rPr>
          <w:rFonts w:ascii="Arial" w:hAnsi="Arial" w:eastAsia="Arial" w:cs="Arial"/>
          <w:noProof w:val="0"/>
          <w:sz w:val="27"/>
          <w:szCs w:val="27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22955"/>
    <w:rsid w:val="0212F5FE"/>
    <w:rsid w:val="035060DA"/>
    <w:rsid w:val="07696A89"/>
    <w:rsid w:val="08A87A61"/>
    <w:rsid w:val="09604DF4"/>
    <w:rsid w:val="0AE8F76B"/>
    <w:rsid w:val="0CC5CD6B"/>
    <w:rsid w:val="0D6A446C"/>
    <w:rsid w:val="0E8F726E"/>
    <w:rsid w:val="0EA46372"/>
    <w:rsid w:val="0EC51926"/>
    <w:rsid w:val="0ED558A5"/>
    <w:rsid w:val="10922955"/>
    <w:rsid w:val="123DB58F"/>
    <w:rsid w:val="1404904E"/>
    <w:rsid w:val="146415DE"/>
    <w:rsid w:val="1743E5FA"/>
    <w:rsid w:val="17BEF490"/>
    <w:rsid w:val="17F3E0A4"/>
    <w:rsid w:val="1B580B6B"/>
    <w:rsid w:val="1BC80572"/>
    <w:rsid w:val="1F53B29C"/>
    <w:rsid w:val="1FDC7FD9"/>
    <w:rsid w:val="238588A0"/>
    <w:rsid w:val="24CE24E0"/>
    <w:rsid w:val="29E50D26"/>
    <w:rsid w:val="2CB3BA01"/>
    <w:rsid w:val="2D9A880F"/>
    <w:rsid w:val="334797A9"/>
    <w:rsid w:val="3475939E"/>
    <w:rsid w:val="388E5E03"/>
    <w:rsid w:val="3A560923"/>
    <w:rsid w:val="3B85FA7B"/>
    <w:rsid w:val="3B8B1E64"/>
    <w:rsid w:val="3F1724D9"/>
    <w:rsid w:val="42B9189D"/>
    <w:rsid w:val="43F5628B"/>
    <w:rsid w:val="443A6E07"/>
    <w:rsid w:val="45FFE585"/>
    <w:rsid w:val="46B5AA03"/>
    <w:rsid w:val="49B8C230"/>
    <w:rsid w:val="4CC36D55"/>
    <w:rsid w:val="4D152136"/>
    <w:rsid w:val="4D4900EE"/>
    <w:rsid w:val="4D5BD636"/>
    <w:rsid w:val="4E8C3353"/>
    <w:rsid w:val="4FAE74BC"/>
    <w:rsid w:val="4FEE5DE7"/>
    <w:rsid w:val="509376F8"/>
    <w:rsid w:val="522F4759"/>
    <w:rsid w:val="58F5D8D7"/>
    <w:rsid w:val="59FCF09C"/>
    <w:rsid w:val="5BD960C6"/>
    <w:rsid w:val="5D0E7CA3"/>
    <w:rsid w:val="5D48DA36"/>
    <w:rsid w:val="5F15B7E7"/>
    <w:rsid w:val="60028973"/>
    <w:rsid w:val="60B18848"/>
    <w:rsid w:val="6118C214"/>
    <w:rsid w:val="63E9290A"/>
    <w:rsid w:val="64DAF2C4"/>
    <w:rsid w:val="65EC3337"/>
    <w:rsid w:val="6FF9176E"/>
    <w:rsid w:val="76F619F4"/>
    <w:rsid w:val="77628957"/>
    <w:rsid w:val="784805D0"/>
    <w:rsid w:val="7894EA45"/>
    <w:rsid w:val="794C8E2F"/>
    <w:rsid w:val="7B7FA692"/>
    <w:rsid w:val="7C33B158"/>
    <w:rsid w:val="7C6CD671"/>
    <w:rsid w:val="7D1B76F3"/>
    <w:rsid w:val="7DBC0A0A"/>
    <w:rsid w:val="7EB7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D69C"/>
  <w15:chartTrackingRefBased/>
  <w15:docId w15:val="{51856474-4956-4E39-A813-CADE7E802A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a96c7a63e0bb8622866e75405c7da9a4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84aca2a4a04aa8e3c7a6d92af54d571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c29d7e-387c-4744-a034-415eaf5deea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BE7902-41B2-4145-81BB-8AC59B9883AF}"/>
</file>

<file path=customXml/itemProps2.xml><?xml version="1.0" encoding="utf-8"?>
<ds:datastoreItem xmlns:ds="http://schemas.openxmlformats.org/officeDocument/2006/customXml" ds:itemID="{36B5E5DD-5956-40BC-B6A5-E86CA79BB555}"/>
</file>

<file path=customXml/itemProps3.xml><?xml version="1.0" encoding="utf-8"?>
<ds:datastoreItem xmlns:ds="http://schemas.openxmlformats.org/officeDocument/2006/customXml" ds:itemID="{A42EF7F7-B3E7-47E2-A6DA-D254657C7A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Nateland Utvær</dc:creator>
  <cp:keywords/>
  <dc:description/>
  <cp:lastModifiedBy>Torunn Nateland Utvær</cp:lastModifiedBy>
  <dcterms:created xsi:type="dcterms:W3CDTF">2023-11-13T07:07:14Z</dcterms:created>
  <dcterms:modified xsi:type="dcterms:W3CDTF">2024-07-08T11:07:47Z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33700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